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126B" w14:textId="77777777" w:rsidR="00C135BA" w:rsidRDefault="00C135BA" w:rsidP="00C135BA">
      <w:pPr>
        <w:jc w:val="left"/>
        <w:rPr>
          <w:rFonts w:ascii="Arial" w:hAnsi="Arial" w:cs="Arial"/>
          <w:b/>
          <w:bCs/>
          <w:sz w:val="48"/>
          <w:szCs w:val="48"/>
        </w:rPr>
      </w:pPr>
      <w:r>
        <w:rPr>
          <w:rFonts w:ascii="Arial" w:hAnsi="Arial" w:cs="Arial"/>
          <w:b/>
          <w:bCs/>
          <w:sz w:val="24"/>
          <w:szCs w:val="24"/>
        </w:rPr>
        <w:t>PRESS RELEASE</w:t>
      </w:r>
    </w:p>
    <w:p w14:paraId="597E6777" w14:textId="77777777" w:rsidR="00C135BA" w:rsidRDefault="00C135BA" w:rsidP="00C135BA">
      <w:pPr>
        <w:jc w:val="left"/>
        <w:rPr>
          <w:rFonts w:ascii="Arial" w:hAnsi="Arial" w:cs="Arial"/>
          <w:b/>
          <w:bCs/>
          <w:color w:val="4472C4"/>
          <w:sz w:val="48"/>
          <w:szCs w:val="48"/>
        </w:rPr>
      </w:pPr>
      <w:r>
        <w:rPr>
          <w:rFonts w:ascii="Arial" w:hAnsi="Arial" w:cs="Arial"/>
          <w:b/>
          <w:bCs/>
          <w:color w:val="4472C4"/>
          <w:sz w:val="48"/>
          <w:szCs w:val="48"/>
        </w:rPr>
        <w:t xml:space="preserve">SK government sued over unclear coal phase-out plan for national </w:t>
      </w:r>
      <w:proofErr w:type="gramStart"/>
      <w:r>
        <w:rPr>
          <w:rFonts w:ascii="Arial" w:hAnsi="Arial" w:cs="Arial"/>
          <w:b/>
          <w:bCs/>
          <w:color w:val="4472C4"/>
          <w:sz w:val="48"/>
          <w:szCs w:val="48"/>
        </w:rPr>
        <w:t>pension</w:t>
      </w:r>
      <w:proofErr w:type="gramEnd"/>
      <w:r>
        <w:rPr>
          <w:rFonts w:ascii="Arial" w:hAnsi="Arial" w:cs="Arial"/>
          <w:b/>
          <w:bCs/>
          <w:color w:val="4472C4"/>
          <w:sz w:val="48"/>
          <w:szCs w:val="48"/>
        </w:rPr>
        <w:t xml:space="preserve"> </w:t>
      </w:r>
    </w:p>
    <w:p w14:paraId="61541CD7" w14:textId="77777777" w:rsidR="00C135BA" w:rsidRDefault="00C135BA" w:rsidP="00C135BA">
      <w:pPr>
        <w:jc w:val="left"/>
        <w:rPr>
          <w:rFonts w:ascii="Arial" w:hAnsi="Arial" w:cs="Arial"/>
          <w:b/>
          <w:bCs/>
          <w:sz w:val="24"/>
          <w:szCs w:val="24"/>
        </w:rPr>
      </w:pPr>
      <w:r>
        <w:rPr>
          <w:rFonts w:ascii="Arial" w:hAnsi="Arial" w:cs="Arial"/>
          <w:b/>
          <w:bCs/>
          <w:sz w:val="24"/>
          <w:szCs w:val="24"/>
        </w:rPr>
        <w:t>The world’s third-largest pension fund remains heavily invested in coal. Campaigners are now taking the South Korean government to court.</w:t>
      </w:r>
    </w:p>
    <w:p w14:paraId="72E3516C" w14:textId="77777777" w:rsidR="00C135BA" w:rsidRDefault="00C135BA" w:rsidP="00C135BA">
      <w:pPr>
        <w:jc w:val="left"/>
        <w:rPr>
          <w:rFonts w:ascii="Arial" w:hAnsi="Arial" w:cs="Arial"/>
          <w:b/>
          <w:bCs/>
          <w:sz w:val="24"/>
          <w:szCs w:val="24"/>
        </w:rPr>
      </w:pPr>
    </w:p>
    <w:p w14:paraId="15B79CF7" w14:textId="77777777" w:rsidR="00C135BA" w:rsidRDefault="00C135BA" w:rsidP="00C135BA">
      <w:pPr>
        <w:jc w:val="left"/>
        <w:rPr>
          <w:rFonts w:ascii="Arial" w:hAnsi="Arial" w:cs="Arial"/>
          <w:sz w:val="24"/>
          <w:szCs w:val="24"/>
        </w:rPr>
      </w:pPr>
      <w:r>
        <w:rPr>
          <w:rFonts w:ascii="Arial" w:hAnsi="Arial" w:cs="Arial"/>
          <w:b/>
          <w:bCs/>
          <w:sz w:val="24"/>
          <w:szCs w:val="24"/>
        </w:rPr>
        <w:t>July 11, 2023 (SEOUL)</w:t>
      </w:r>
      <w:r>
        <w:rPr>
          <w:rFonts w:ascii="Arial" w:hAnsi="Arial" w:cs="Arial"/>
          <w:sz w:val="24"/>
          <w:szCs w:val="24"/>
        </w:rPr>
        <w:t xml:space="preserve"> – Three organizations are suing the South Korean Ministry of Health and Welfare, which oversees the country’s USD 700 billion pension fund, for refusing to disclose key documents related to the fund’s coal phase-out policy, which is still under discussion.  </w:t>
      </w:r>
    </w:p>
    <w:p w14:paraId="400D659B" w14:textId="77777777" w:rsidR="00C135BA" w:rsidRDefault="00C135BA" w:rsidP="00C135BA">
      <w:pPr>
        <w:jc w:val="left"/>
        <w:rPr>
          <w:rFonts w:ascii="Arial" w:hAnsi="Arial" w:cs="Arial"/>
          <w:sz w:val="24"/>
          <w:szCs w:val="24"/>
        </w:rPr>
      </w:pPr>
    </w:p>
    <w:p w14:paraId="5CFFB5C9" w14:textId="77777777" w:rsidR="00C135BA" w:rsidRDefault="00C135BA" w:rsidP="00C135BA">
      <w:pPr>
        <w:jc w:val="left"/>
        <w:rPr>
          <w:rFonts w:ascii="Arial" w:hAnsi="Arial" w:cs="Arial"/>
          <w:sz w:val="24"/>
          <w:szCs w:val="24"/>
        </w:rPr>
      </w:pPr>
      <w:r>
        <w:rPr>
          <w:rFonts w:ascii="Arial" w:hAnsi="Arial" w:cs="Arial"/>
          <w:sz w:val="24"/>
          <w:szCs w:val="24"/>
        </w:rPr>
        <w:t xml:space="preserve">The lawsuit, which seeks to appeal the ministry’s decision, comes after the agency rejected the organizations’ information request </w:t>
      </w:r>
      <w:proofErr w:type="gramStart"/>
      <w:r>
        <w:rPr>
          <w:rFonts w:ascii="Arial" w:hAnsi="Arial" w:cs="Arial"/>
          <w:sz w:val="24"/>
          <w:szCs w:val="24"/>
        </w:rPr>
        <w:t>on the basis of</w:t>
      </w:r>
      <w:proofErr w:type="gramEnd"/>
      <w:r>
        <w:rPr>
          <w:rFonts w:ascii="Arial" w:hAnsi="Arial" w:cs="Arial"/>
          <w:sz w:val="24"/>
          <w:szCs w:val="24"/>
        </w:rPr>
        <w:t xml:space="preserve"> the National Pension Act. The Act stipulates that meeting minutes must be made public after a year unless the information is expected to affect market stability or impair the fairness of fund management. </w:t>
      </w:r>
    </w:p>
    <w:p w14:paraId="58EDCEFD" w14:textId="77777777" w:rsidR="00C135BA" w:rsidRDefault="00C135BA" w:rsidP="00C135BA">
      <w:pPr>
        <w:jc w:val="left"/>
        <w:rPr>
          <w:rFonts w:ascii="Arial" w:hAnsi="Arial" w:cs="Arial"/>
          <w:sz w:val="24"/>
          <w:szCs w:val="24"/>
        </w:rPr>
      </w:pPr>
    </w:p>
    <w:p w14:paraId="362A9A20" w14:textId="77777777" w:rsidR="00C135BA" w:rsidRDefault="00C135BA" w:rsidP="00C135BA">
      <w:pPr>
        <w:jc w:val="left"/>
        <w:rPr>
          <w:rFonts w:ascii="Arial" w:hAnsi="Arial" w:cs="Arial"/>
          <w:sz w:val="24"/>
          <w:szCs w:val="24"/>
        </w:rPr>
      </w:pPr>
      <w:r>
        <w:rPr>
          <w:rFonts w:ascii="Arial" w:hAnsi="Arial" w:cs="Arial"/>
          <w:sz w:val="24"/>
          <w:szCs w:val="24"/>
        </w:rPr>
        <w:t xml:space="preserve">Green Environment Youth Korea (GEYK), 60+ Climate Action and Solutions for Our Climate (SFOC) say that the government’s decision infringes upon the public’s right to know, and the need for transparent governance. </w:t>
      </w:r>
    </w:p>
    <w:p w14:paraId="1B678BC7" w14:textId="77777777" w:rsidR="00C135BA" w:rsidRDefault="00C135BA" w:rsidP="00C135BA">
      <w:pPr>
        <w:jc w:val="left"/>
        <w:rPr>
          <w:rFonts w:ascii="Arial" w:hAnsi="Arial" w:cs="Arial"/>
          <w:sz w:val="24"/>
          <w:szCs w:val="24"/>
        </w:rPr>
      </w:pPr>
    </w:p>
    <w:p w14:paraId="6E6A1613" w14:textId="77777777" w:rsidR="00C135BA" w:rsidRDefault="00C135BA" w:rsidP="00C135BA">
      <w:pPr>
        <w:jc w:val="left"/>
        <w:rPr>
          <w:rFonts w:ascii="Arial" w:hAnsi="Arial" w:cs="Arial"/>
          <w:sz w:val="24"/>
          <w:szCs w:val="24"/>
        </w:rPr>
      </w:pPr>
      <w:r>
        <w:rPr>
          <w:rFonts w:ascii="Arial" w:hAnsi="Arial" w:cs="Arial"/>
          <w:sz w:val="24"/>
          <w:szCs w:val="24"/>
        </w:rPr>
        <w:t xml:space="preserve">Campaigners say the need for transparency is urgent as the NPS has failed to implement any policies since it pledged to exit from coal two years ago. The fund remains the country’s largest coal financier. </w:t>
      </w:r>
    </w:p>
    <w:p w14:paraId="76DDCD5C" w14:textId="77777777" w:rsidR="00C135BA" w:rsidRDefault="00C135BA" w:rsidP="00C135BA">
      <w:pPr>
        <w:jc w:val="left"/>
        <w:rPr>
          <w:rFonts w:ascii="Arial" w:hAnsi="Arial" w:cs="Arial"/>
          <w:sz w:val="24"/>
          <w:szCs w:val="24"/>
        </w:rPr>
      </w:pPr>
    </w:p>
    <w:p w14:paraId="361C495E" w14:textId="77777777" w:rsidR="00C135BA" w:rsidRDefault="00C135BA" w:rsidP="00C135BA">
      <w:pPr>
        <w:jc w:val="left"/>
        <w:rPr>
          <w:rFonts w:ascii="Arial" w:hAnsi="Arial" w:cs="Arial"/>
          <w:sz w:val="24"/>
          <w:szCs w:val="24"/>
        </w:rPr>
      </w:pPr>
      <w:r>
        <w:rPr>
          <w:rFonts w:ascii="Arial" w:hAnsi="Arial" w:cs="Arial"/>
          <w:sz w:val="24"/>
          <w:szCs w:val="24"/>
        </w:rPr>
        <w:t xml:space="preserve">Currently, the NPS holds KRW 26.46 trillion (USD 20.49 billion) worth of bonds and shares in South Korean coal companies and KRW 10.69 trillion (USD 8.27 billion) in overseas coal companies. Due to its financing of the country’s coal plants, </w:t>
      </w:r>
      <w:hyperlink r:id="rId9" w:history="1">
        <w:r>
          <w:rPr>
            <w:rStyle w:val="Hyperlink"/>
            <w:rFonts w:ascii="Arial" w:hAnsi="Arial" w:cs="Arial"/>
            <w:sz w:val="24"/>
            <w:szCs w:val="24"/>
          </w:rPr>
          <w:t>research</w:t>
        </w:r>
      </w:hyperlink>
      <w:r>
        <w:rPr>
          <w:rFonts w:ascii="Arial" w:hAnsi="Arial" w:cs="Arial"/>
          <w:sz w:val="24"/>
          <w:szCs w:val="24"/>
        </w:rPr>
        <w:t xml:space="preserve"> estimates that the NPS has contributed to health damages of around KRW 1.4 trillion between 2021-2022. </w:t>
      </w:r>
    </w:p>
    <w:p w14:paraId="76377A3B" w14:textId="77777777" w:rsidR="00C135BA" w:rsidRDefault="00C135BA" w:rsidP="00C135BA">
      <w:pPr>
        <w:jc w:val="left"/>
        <w:rPr>
          <w:rFonts w:ascii="Arial" w:hAnsi="Arial" w:cs="Arial"/>
          <w:sz w:val="24"/>
          <w:szCs w:val="24"/>
        </w:rPr>
      </w:pPr>
    </w:p>
    <w:p w14:paraId="49591687" w14:textId="77777777" w:rsidR="00C135BA" w:rsidRDefault="00C135BA" w:rsidP="00C135BA">
      <w:pPr>
        <w:jc w:val="left"/>
        <w:rPr>
          <w:rFonts w:ascii="Arial" w:hAnsi="Arial" w:cs="Arial"/>
          <w:sz w:val="24"/>
          <w:szCs w:val="24"/>
        </w:rPr>
      </w:pPr>
      <w:r>
        <w:rPr>
          <w:rFonts w:ascii="Arial" w:hAnsi="Arial" w:cs="Arial"/>
          <w:sz w:val="24"/>
          <w:szCs w:val="24"/>
        </w:rPr>
        <w:t xml:space="preserve">Within the next month, the Ministry of Health and Welfare will have to respond to the lawsuit. This will be followed by a period of pleadings, after which the Seoul Administrative Court is expected to make a judgment. </w:t>
      </w:r>
    </w:p>
    <w:p w14:paraId="79C224DD" w14:textId="77777777" w:rsidR="00C135BA" w:rsidRDefault="00C135BA" w:rsidP="00C135BA">
      <w:pPr>
        <w:jc w:val="left"/>
        <w:rPr>
          <w:rFonts w:ascii="Arial" w:hAnsi="Arial" w:cs="Arial"/>
          <w:b/>
          <w:bCs/>
          <w:sz w:val="24"/>
          <w:szCs w:val="24"/>
        </w:rPr>
      </w:pPr>
    </w:p>
    <w:p w14:paraId="280D1ABD" w14:textId="77777777" w:rsidR="00C135BA" w:rsidRDefault="00C135BA" w:rsidP="00C135BA">
      <w:pPr>
        <w:jc w:val="left"/>
        <w:rPr>
          <w:rFonts w:ascii="Arial" w:hAnsi="Arial" w:cs="Arial"/>
          <w:b/>
          <w:bCs/>
          <w:sz w:val="24"/>
          <w:szCs w:val="24"/>
        </w:rPr>
      </w:pPr>
      <w:r>
        <w:rPr>
          <w:rFonts w:ascii="Arial" w:hAnsi="Arial" w:cs="Arial"/>
          <w:b/>
          <w:bCs/>
          <w:sz w:val="24"/>
          <w:szCs w:val="24"/>
        </w:rPr>
        <w:t xml:space="preserve">Vice President of GEYK, </w:t>
      </w:r>
      <w:proofErr w:type="spellStart"/>
      <w:r>
        <w:rPr>
          <w:rFonts w:ascii="Arial" w:hAnsi="Arial" w:cs="Arial"/>
          <w:b/>
          <w:bCs/>
          <w:sz w:val="24"/>
          <w:szCs w:val="24"/>
        </w:rPr>
        <w:t>Sunryul</w:t>
      </w:r>
      <w:proofErr w:type="spellEnd"/>
      <w:r>
        <w:rPr>
          <w:rFonts w:ascii="Arial" w:hAnsi="Arial" w:cs="Arial"/>
          <w:b/>
          <w:bCs/>
          <w:sz w:val="24"/>
          <w:szCs w:val="24"/>
        </w:rPr>
        <w:t xml:space="preserve"> Kim, said: </w:t>
      </w:r>
    </w:p>
    <w:p w14:paraId="19C7803B" w14:textId="77777777" w:rsidR="00C135BA" w:rsidRDefault="00C135BA" w:rsidP="00C135BA">
      <w:pPr>
        <w:jc w:val="left"/>
        <w:rPr>
          <w:rFonts w:ascii="Arial" w:hAnsi="Arial" w:cs="Arial"/>
          <w:sz w:val="24"/>
          <w:szCs w:val="24"/>
        </w:rPr>
      </w:pPr>
      <w:r>
        <w:rPr>
          <w:rFonts w:ascii="Arial" w:hAnsi="Arial" w:cs="Arial"/>
          <w:sz w:val="24"/>
          <w:szCs w:val="24"/>
        </w:rPr>
        <w:t xml:space="preserve">“We demand clarity from the NPS, which is responsible for our retirement, as to why it is continuing to invest in coal amid the climate crisis. We demand clarity for the sake of our future, which looks very opaque. A commitment without action is a dead commitment.” </w:t>
      </w:r>
    </w:p>
    <w:p w14:paraId="158F1A6C" w14:textId="77777777" w:rsidR="00C135BA" w:rsidRDefault="00C135BA" w:rsidP="00C135BA">
      <w:pPr>
        <w:jc w:val="left"/>
        <w:rPr>
          <w:rFonts w:ascii="Arial" w:hAnsi="Arial" w:cs="Arial"/>
          <w:b/>
          <w:bCs/>
          <w:sz w:val="24"/>
          <w:szCs w:val="24"/>
        </w:rPr>
      </w:pPr>
    </w:p>
    <w:p w14:paraId="2DF5638C" w14:textId="77777777" w:rsidR="00C135BA" w:rsidRDefault="00C135BA" w:rsidP="00C135BA">
      <w:pPr>
        <w:jc w:val="left"/>
        <w:rPr>
          <w:rFonts w:ascii="Arial" w:hAnsi="Arial" w:cs="Arial"/>
          <w:b/>
          <w:bCs/>
          <w:sz w:val="24"/>
          <w:szCs w:val="24"/>
        </w:rPr>
      </w:pPr>
      <w:r>
        <w:rPr>
          <w:rFonts w:ascii="Arial" w:hAnsi="Arial" w:cs="Arial"/>
          <w:b/>
          <w:bCs/>
          <w:sz w:val="24"/>
          <w:szCs w:val="24"/>
        </w:rPr>
        <w:t xml:space="preserve">Campaigner at 60+ Climate Action, </w:t>
      </w:r>
      <w:proofErr w:type="spellStart"/>
      <w:r>
        <w:rPr>
          <w:rFonts w:ascii="Arial" w:hAnsi="Arial" w:cs="Arial"/>
          <w:b/>
          <w:bCs/>
          <w:sz w:val="24"/>
          <w:szCs w:val="24"/>
        </w:rPr>
        <w:t>Yeochang</w:t>
      </w:r>
      <w:proofErr w:type="spellEnd"/>
      <w:r>
        <w:rPr>
          <w:rFonts w:ascii="Arial" w:hAnsi="Arial" w:cs="Arial"/>
          <w:b/>
          <w:bCs/>
          <w:sz w:val="24"/>
          <w:szCs w:val="24"/>
        </w:rPr>
        <w:t xml:space="preserve"> Yoon, said: </w:t>
      </w:r>
    </w:p>
    <w:p w14:paraId="39F8C22F" w14:textId="77777777" w:rsidR="00C135BA" w:rsidRDefault="00C135BA" w:rsidP="00C135BA">
      <w:pPr>
        <w:jc w:val="left"/>
        <w:rPr>
          <w:rFonts w:ascii="Arial" w:hAnsi="Arial" w:cs="Arial"/>
          <w:sz w:val="24"/>
          <w:szCs w:val="24"/>
        </w:rPr>
      </w:pPr>
      <w:r>
        <w:rPr>
          <w:rFonts w:ascii="Arial" w:hAnsi="Arial" w:cs="Arial"/>
          <w:sz w:val="24"/>
          <w:szCs w:val="24"/>
        </w:rPr>
        <w:t>“Most South Koreans are obliged to enroll and pay into the national pension fund. Therefore, we have the right to monitor the fund to ensure that it does not invest in coal, which will endanger our retirement and violate the basic rights of future generations.”</w:t>
      </w:r>
    </w:p>
    <w:p w14:paraId="173E5420" w14:textId="77777777" w:rsidR="00C135BA" w:rsidRDefault="00C135BA" w:rsidP="00C135BA">
      <w:pPr>
        <w:jc w:val="left"/>
        <w:rPr>
          <w:rFonts w:ascii="Arial" w:hAnsi="Arial" w:cs="Arial"/>
          <w:b/>
          <w:bCs/>
          <w:sz w:val="24"/>
          <w:szCs w:val="24"/>
        </w:rPr>
      </w:pPr>
    </w:p>
    <w:p w14:paraId="4D2E1B4D" w14:textId="77777777" w:rsidR="00C135BA" w:rsidRDefault="00C135BA" w:rsidP="00C135BA">
      <w:pPr>
        <w:jc w:val="left"/>
        <w:rPr>
          <w:rFonts w:ascii="Arial" w:hAnsi="Arial" w:cs="Arial"/>
          <w:b/>
          <w:bCs/>
          <w:sz w:val="24"/>
          <w:szCs w:val="24"/>
        </w:rPr>
      </w:pPr>
      <w:r>
        <w:rPr>
          <w:rFonts w:ascii="Arial" w:hAnsi="Arial" w:cs="Arial"/>
          <w:b/>
          <w:bCs/>
          <w:sz w:val="24"/>
          <w:szCs w:val="24"/>
        </w:rPr>
        <w:lastRenderedPageBreak/>
        <w:t>Lawyer at SFOC, Hyunji Kim, said:</w:t>
      </w:r>
    </w:p>
    <w:p w14:paraId="7CDA4457" w14:textId="77777777" w:rsidR="00C135BA" w:rsidRDefault="00C135BA" w:rsidP="00C135BA">
      <w:pPr>
        <w:jc w:val="left"/>
        <w:rPr>
          <w:rFonts w:ascii="Arial" w:hAnsi="Arial" w:cs="Arial"/>
          <w:sz w:val="24"/>
          <w:szCs w:val="24"/>
        </w:rPr>
      </w:pPr>
      <w:r>
        <w:rPr>
          <w:rFonts w:ascii="Arial" w:hAnsi="Arial" w:cs="Arial"/>
          <w:sz w:val="24"/>
          <w:szCs w:val="24"/>
        </w:rPr>
        <w:t xml:space="preserve">“By not providing any detailed information since its coal-exit pledge, the Ministry of Health and Welfare is denying the public its right to know or have a say in where their hard-earned money is being invested. Youth and senior activists are gathering to say no more state-led coal financing and climate destruction.” </w:t>
      </w:r>
    </w:p>
    <w:p w14:paraId="5C7CC8F8" w14:textId="77777777" w:rsidR="00C135BA" w:rsidRDefault="00C135BA" w:rsidP="00C135BA">
      <w:pPr>
        <w:jc w:val="left"/>
        <w:rPr>
          <w:rFonts w:ascii="Arial" w:hAnsi="Arial" w:cs="Arial"/>
          <w:b/>
          <w:bCs/>
          <w:sz w:val="24"/>
          <w:szCs w:val="24"/>
        </w:rPr>
      </w:pPr>
    </w:p>
    <w:p w14:paraId="3A36CC9A" w14:textId="77777777" w:rsidR="00C135BA" w:rsidRDefault="00C135BA" w:rsidP="00C135BA">
      <w:pPr>
        <w:jc w:val="left"/>
        <w:rPr>
          <w:rStyle w:val="normaltextrun"/>
          <w:rFonts w:ascii="맑은 고딕" w:hAnsi="맑은 고딕" w:cs="굴림"/>
          <w:szCs w:val="20"/>
        </w:rPr>
      </w:pPr>
      <w:r>
        <w:rPr>
          <w:rFonts w:ascii="Arial" w:hAnsi="Arial" w:cs="Arial"/>
          <w:b/>
          <w:bCs/>
          <w:sz w:val="24"/>
          <w:szCs w:val="24"/>
        </w:rPr>
        <w:t>ENDS.</w:t>
      </w:r>
    </w:p>
    <w:p w14:paraId="6354091C" w14:textId="77777777" w:rsidR="00C135BA" w:rsidRDefault="00C135BA" w:rsidP="00C135BA">
      <w:pPr>
        <w:pStyle w:val="paragraph"/>
        <w:spacing w:before="0" w:beforeAutospacing="0" w:after="0" w:afterAutospacing="0"/>
        <w:textAlignment w:val="baseline"/>
        <w:rPr>
          <w:rStyle w:val="normaltextrun"/>
          <w:rFonts w:ascii="Arial" w:hAnsi="Arial" w:cs="Arial" w:hint="eastAsia"/>
          <w:i/>
          <w:iCs/>
          <w:color w:val="000000"/>
        </w:rPr>
      </w:pPr>
      <w:r>
        <w:rPr>
          <w:rStyle w:val="normaltextrun"/>
          <w:rFonts w:ascii="Arial" w:hAnsi="Arial" w:cs="Arial"/>
          <w:i/>
          <w:iCs/>
          <w:color w:val="000000"/>
        </w:rPr>
        <w:t>Solutions for Our Climate (SFOC) is a climate advocacy organization that is dedicated to aligning emissions trajectories with the goals of the Paris Agreement. SFOC is led by legal, economic, financial, and environmental experts with experience in energy and climate policy and works closely with policymakers. </w:t>
      </w:r>
    </w:p>
    <w:p w14:paraId="29EE56DB" w14:textId="77777777" w:rsidR="00C135BA" w:rsidRDefault="00C135BA" w:rsidP="00C135BA">
      <w:pPr>
        <w:pStyle w:val="paragraph"/>
        <w:spacing w:before="0" w:beforeAutospacing="0" w:after="0" w:afterAutospacing="0"/>
        <w:textAlignment w:val="baseline"/>
      </w:pPr>
    </w:p>
    <w:p w14:paraId="3786E7AD" w14:textId="77777777" w:rsidR="00C135BA" w:rsidRDefault="00C135BA" w:rsidP="00C135BA">
      <w:pPr>
        <w:pStyle w:val="paragraph"/>
        <w:spacing w:before="0" w:beforeAutospacing="0" w:after="0" w:afterAutospacing="0"/>
        <w:textAlignment w:val="baseline"/>
        <w:rPr>
          <w:rFonts w:ascii="Segoe UI" w:hAnsi="Segoe UI" w:cs="Segoe UI" w:hint="eastAsia"/>
        </w:rPr>
      </w:pPr>
      <w:r>
        <w:rPr>
          <w:rStyle w:val="normaltextrun"/>
          <w:rFonts w:ascii="Arial" w:hAnsi="Arial" w:cs="Arial"/>
          <w:b/>
          <w:bCs/>
          <w:color w:val="000000"/>
        </w:rPr>
        <w:t>For media inquiries, please reach out to:</w:t>
      </w:r>
      <w:r>
        <w:rPr>
          <w:rStyle w:val="normaltextrun"/>
          <w:rFonts w:ascii="Arial" w:hAnsi="Arial" w:cs="Arial"/>
          <w:color w:val="000000"/>
        </w:rPr>
        <w:t> </w:t>
      </w:r>
      <w:r>
        <w:rPr>
          <w:rStyle w:val="eop"/>
          <w:rFonts w:ascii="Arial" w:hAnsi="Arial" w:cs="Arial"/>
          <w:color w:val="000000"/>
        </w:rPr>
        <w:t> </w:t>
      </w:r>
    </w:p>
    <w:p w14:paraId="4D72A2B3" w14:textId="77777777" w:rsidR="00C135BA" w:rsidRDefault="00C135BA" w:rsidP="00C135BA">
      <w:pPr>
        <w:pStyle w:val="paragraph"/>
        <w:spacing w:before="0" w:beforeAutospacing="0" w:after="0" w:afterAutospacing="0"/>
        <w:textAlignment w:val="baseline"/>
        <w:rPr>
          <w:rFonts w:ascii="Arial" w:hAnsi="Arial" w:cs="Arial"/>
          <w:color w:val="000000"/>
        </w:rPr>
      </w:pPr>
      <w:r>
        <w:rPr>
          <w:rStyle w:val="normaltextrun"/>
          <w:rFonts w:ascii="Arial" w:hAnsi="Arial" w:cs="Arial"/>
          <w:color w:val="000000"/>
        </w:rPr>
        <w:t xml:space="preserve">Euijin Kim, International Communications Officer, </w:t>
      </w:r>
      <w:hyperlink r:id="rId10" w:history="1">
        <w:r>
          <w:rPr>
            <w:rStyle w:val="Hyperlink"/>
            <w:rFonts w:ascii="Arial" w:hAnsi="Arial" w:cs="Arial"/>
          </w:rPr>
          <w:t>euijin.kim@forourclimate.org</w:t>
        </w:r>
      </w:hyperlink>
    </w:p>
    <w:p w14:paraId="7A0E0E81" w14:textId="77777777" w:rsidR="00091A05" w:rsidRPr="00C135BA" w:rsidRDefault="00091A05" w:rsidP="00C135BA"/>
    <w:sectPr w:rsidR="00091A05" w:rsidRPr="00C135B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0C"/>
    <w:rsid w:val="00020942"/>
    <w:rsid w:val="00040564"/>
    <w:rsid w:val="00040BE6"/>
    <w:rsid w:val="00045518"/>
    <w:rsid w:val="0006138E"/>
    <w:rsid w:val="000805EA"/>
    <w:rsid w:val="0008766E"/>
    <w:rsid w:val="00091A05"/>
    <w:rsid w:val="000931F6"/>
    <w:rsid w:val="001126F3"/>
    <w:rsid w:val="00117BA7"/>
    <w:rsid w:val="00125404"/>
    <w:rsid w:val="00127E3C"/>
    <w:rsid w:val="00133F2B"/>
    <w:rsid w:val="00152161"/>
    <w:rsid w:val="00157FDD"/>
    <w:rsid w:val="00164EF0"/>
    <w:rsid w:val="00173E23"/>
    <w:rsid w:val="001C676B"/>
    <w:rsid w:val="001D68C9"/>
    <w:rsid w:val="00207DF1"/>
    <w:rsid w:val="00231440"/>
    <w:rsid w:val="00242A46"/>
    <w:rsid w:val="002449A6"/>
    <w:rsid w:val="0025037B"/>
    <w:rsid w:val="002530C1"/>
    <w:rsid w:val="00282FE4"/>
    <w:rsid w:val="002B44AC"/>
    <w:rsid w:val="002D7075"/>
    <w:rsid w:val="0031343D"/>
    <w:rsid w:val="003140FC"/>
    <w:rsid w:val="00315A77"/>
    <w:rsid w:val="003235BF"/>
    <w:rsid w:val="003369C1"/>
    <w:rsid w:val="003577E2"/>
    <w:rsid w:val="00367649"/>
    <w:rsid w:val="00373813"/>
    <w:rsid w:val="003C7AC6"/>
    <w:rsid w:val="003E513E"/>
    <w:rsid w:val="0040612F"/>
    <w:rsid w:val="0043277D"/>
    <w:rsid w:val="00436506"/>
    <w:rsid w:val="004432EF"/>
    <w:rsid w:val="00444038"/>
    <w:rsid w:val="00453F3F"/>
    <w:rsid w:val="004606EE"/>
    <w:rsid w:val="0047386C"/>
    <w:rsid w:val="0049465A"/>
    <w:rsid w:val="004A0D3D"/>
    <w:rsid w:val="004A234B"/>
    <w:rsid w:val="004B03B4"/>
    <w:rsid w:val="004D7C65"/>
    <w:rsid w:val="00502E85"/>
    <w:rsid w:val="00511163"/>
    <w:rsid w:val="0051712A"/>
    <w:rsid w:val="0052235D"/>
    <w:rsid w:val="005320FD"/>
    <w:rsid w:val="00561D82"/>
    <w:rsid w:val="005B5F0A"/>
    <w:rsid w:val="005C0E12"/>
    <w:rsid w:val="005C1A0C"/>
    <w:rsid w:val="00603794"/>
    <w:rsid w:val="006123AB"/>
    <w:rsid w:val="00615F29"/>
    <w:rsid w:val="006211D6"/>
    <w:rsid w:val="00623907"/>
    <w:rsid w:val="006415A5"/>
    <w:rsid w:val="00662C14"/>
    <w:rsid w:val="00694279"/>
    <w:rsid w:val="006A2044"/>
    <w:rsid w:val="006B0D33"/>
    <w:rsid w:val="006D205E"/>
    <w:rsid w:val="006D7AA8"/>
    <w:rsid w:val="006E5569"/>
    <w:rsid w:val="006E5E2A"/>
    <w:rsid w:val="006E6B4F"/>
    <w:rsid w:val="006F0DB5"/>
    <w:rsid w:val="00701EE7"/>
    <w:rsid w:val="00737451"/>
    <w:rsid w:val="00773E4F"/>
    <w:rsid w:val="007A58AD"/>
    <w:rsid w:val="007A74AF"/>
    <w:rsid w:val="007B22B2"/>
    <w:rsid w:val="007C0B12"/>
    <w:rsid w:val="007E68B8"/>
    <w:rsid w:val="00812810"/>
    <w:rsid w:val="00842664"/>
    <w:rsid w:val="00843E8E"/>
    <w:rsid w:val="008A56B1"/>
    <w:rsid w:val="008B68BF"/>
    <w:rsid w:val="008C37FD"/>
    <w:rsid w:val="008F285F"/>
    <w:rsid w:val="00910683"/>
    <w:rsid w:val="00944D65"/>
    <w:rsid w:val="009A364C"/>
    <w:rsid w:val="009B11B8"/>
    <w:rsid w:val="009B321D"/>
    <w:rsid w:val="009D16AA"/>
    <w:rsid w:val="009F33DA"/>
    <w:rsid w:val="00A07FC2"/>
    <w:rsid w:val="00A500F1"/>
    <w:rsid w:val="00AB0B82"/>
    <w:rsid w:val="00AB1C7F"/>
    <w:rsid w:val="00AC53F8"/>
    <w:rsid w:val="00AF2FB1"/>
    <w:rsid w:val="00B329E6"/>
    <w:rsid w:val="00B44DFD"/>
    <w:rsid w:val="00B913E7"/>
    <w:rsid w:val="00BA0A96"/>
    <w:rsid w:val="00BB532A"/>
    <w:rsid w:val="00BC1660"/>
    <w:rsid w:val="00BC3FB4"/>
    <w:rsid w:val="00BC61B7"/>
    <w:rsid w:val="00BF0490"/>
    <w:rsid w:val="00BF3F93"/>
    <w:rsid w:val="00C135BA"/>
    <w:rsid w:val="00C16110"/>
    <w:rsid w:val="00C62286"/>
    <w:rsid w:val="00C668FE"/>
    <w:rsid w:val="00CA0B23"/>
    <w:rsid w:val="00CC226A"/>
    <w:rsid w:val="00CC324B"/>
    <w:rsid w:val="00CD2A07"/>
    <w:rsid w:val="00CE7D57"/>
    <w:rsid w:val="00CF48B4"/>
    <w:rsid w:val="00CF52A2"/>
    <w:rsid w:val="00D215CB"/>
    <w:rsid w:val="00D47C73"/>
    <w:rsid w:val="00D52EF2"/>
    <w:rsid w:val="00D56D5C"/>
    <w:rsid w:val="00D65FF7"/>
    <w:rsid w:val="00D81C7A"/>
    <w:rsid w:val="00DE7AC3"/>
    <w:rsid w:val="00DF22E3"/>
    <w:rsid w:val="00DF4640"/>
    <w:rsid w:val="00E426B1"/>
    <w:rsid w:val="00E458A8"/>
    <w:rsid w:val="00E52AF4"/>
    <w:rsid w:val="00EB5808"/>
    <w:rsid w:val="00EC61C1"/>
    <w:rsid w:val="00EF04C2"/>
    <w:rsid w:val="00F41A53"/>
    <w:rsid w:val="00F5253C"/>
    <w:rsid w:val="00F72DD9"/>
    <w:rsid w:val="00FD331B"/>
    <w:rsid w:val="06C32204"/>
    <w:rsid w:val="2CFBEB49"/>
    <w:rsid w:val="341357BA"/>
    <w:rsid w:val="3CECB3AF"/>
    <w:rsid w:val="5DF6EE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F14D"/>
  <w15:chartTrackingRefBased/>
  <w15:docId w15:val="{90EA3A70-63BE-45E4-AC4B-9B024B7B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5BA"/>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813"/>
    <w:rPr>
      <w:color w:val="0563C1" w:themeColor="hyperlink"/>
      <w:u w:val="single"/>
    </w:rPr>
  </w:style>
  <w:style w:type="character" w:customStyle="1" w:styleId="normaltextrun">
    <w:name w:val="normaltextrun"/>
    <w:basedOn w:val="DefaultParagraphFont"/>
    <w:rsid w:val="00373813"/>
  </w:style>
  <w:style w:type="character" w:customStyle="1" w:styleId="eop">
    <w:name w:val="eop"/>
    <w:basedOn w:val="DefaultParagraphFont"/>
    <w:rsid w:val="00373813"/>
  </w:style>
  <w:style w:type="paragraph" w:customStyle="1" w:styleId="paragraph">
    <w:name w:val="paragraph"/>
    <w:basedOn w:val="Normal"/>
    <w:rsid w:val="00373813"/>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UnresolvedMention">
    <w:name w:val="Unresolved Mention"/>
    <w:basedOn w:val="DefaultParagraphFont"/>
    <w:uiPriority w:val="99"/>
    <w:semiHidden/>
    <w:unhideWhenUsed/>
    <w:rsid w:val="00373813"/>
    <w:rPr>
      <w:color w:val="605E5C"/>
      <w:shd w:val="clear" w:color="auto" w:fill="E1DFDD"/>
    </w:rPr>
  </w:style>
  <w:style w:type="character" w:styleId="CommentReference">
    <w:name w:val="annotation reference"/>
    <w:basedOn w:val="DefaultParagraphFont"/>
    <w:uiPriority w:val="99"/>
    <w:semiHidden/>
    <w:unhideWhenUsed/>
    <w:rsid w:val="00D81C7A"/>
    <w:rPr>
      <w:sz w:val="18"/>
      <w:szCs w:val="18"/>
    </w:rPr>
  </w:style>
  <w:style w:type="paragraph" w:styleId="CommentText">
    <w:name w:val="annotation text"/>
    <w:basedOn w:val="Normal"/>
    <w:link w:val="CommentTextChar"/>
    <w:uiPriority w:val="99"/>
    <w:unhideWhenUsed/>
    <w:rsid w:val="00D81C7A"/>
    <w:pPr>
      <w:jc w:val="left"/>
    </w:pPr>
  </w:style>
  <w:style w:type="character" w:customStyle="1" w:styleId="CommentTextChar">
    <w:name w:val="Comment Text Char"/>
    <w:basedOn w:val="DefaultParagraphFont"/>
    <w:link w:val="CommentText"/>
    <w:uiPriority w:val="99"/>
    <w:rsid w:val="00D81C7A"/>
    <w:rPr>
      <w:lang w:val="en-GB"/>
    </w:rPr>
  </w:style>
  <w:style w:type="paragraph" w:styleId="CommentSubject">
    <w:name w:val="annotation subject"/>
    <w:basedOn w:val="CommentText"/>
    <w:next w:val="CommentText"/>
    <w:link w:val="CommentSubjectChar"/>
    <w:uiPriority w:val="99"/>
    <w:semiHidden/>
    <w:unhideWhenUsed/>
    <w:rsid w:val="00D81C7A"/>
    <w:rPr>
      <w:b/>
      <w:bCs/>
    </w:rPr>
  </w:style>
  <w:style w:type="character" w:customStyle="1" w:styleId="CommentSubjectChar">
    <w:name w:val="Comment Subject Char"/>
    <w:basedOn w:val="CommentTextChar"/>
    <w:link w:val="CommentSubject"/>
    <w:uiPriority w:val="99"/>
    <w:semiHidden/>
    <w:rsid w:val="00D81C7A"/>
    <w:rPr>
      <w:b/>
      <w:bCs/>
      <w:lang w:val="en-GB"/>
    </w:rPr>
  </w:style>
  <w:style w:type="character" w:styleId="Mention">
    <w:name w:val="Mention"/>
    <w:basedOn w:val="DefaultParagraphFont"/>
    <w:uiPriority w:val="99"/>
    <w:unhideWhenUsed/>
    <w:rsid w:val="00BC3FB4"/>
    <w:rPr>
      <w:color w:val="2B579A"/>
      <w:shd w:val="clear" w:color="auto" w:fill="E1DFDD"/>
    </w:rPr>
  </w:style>
  <w:style w:type="paragraph" w:styleId="Revision">
    <w:name w:val="Revision"/>
    <w:hidden/>
    <w:uiPriority w:val="99"/>
    <w:semiHidden/>
    <w:rsid w:val="00BF0490"/>
    <w:pPr>
      <w:spacing w:after="0" w:line="240" w:lineRule="auto"/>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uijin.kim@forourclimate.org" TargetMode="External"/><Relationship Id="rId4" Type="http://schemas.openxmlformats.org/officeDocument/2006/relationships/customXml" Target="../customXml/item4.xml"/><Relationship Id="rId9" Type="http://schemas.openxmlformats.org/officeDocument/2006/relationships/hyperlink" Target="https://forourclimate.org/sub/data/%EB%B3%B4%EA%B3%A0%EC%84%9C-%EA%B5%AD%EB%AF%BC%EC%97%B0%EA%B8%88%EC%9D%98-%EC%96%B8%ED%96%89%EB%B6%88%EC%9D%BC%EC%B9%98-%ED%83%88%EC%84%9D%ED%83%84-%EB%8C%80%EA%B8%B0%EC%98%A4%EC%97%BC%EA%B1%B4%EA%B0%95%ED%94%BC%ED%95%B4-%EC%9A%94%EC%9D%B8%EC%9C%BC%EB%A1%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문서" ma:contentTypeID="0x010100E8065C611350DF42BF87222AF2846C1D" ma:contentTypeVersion="17" ma:contentTypeDescription="새 문서를 만듭니다." ma:contentTypeScope="" ma:versionID="77af02d8052683a12661f08df62678ee">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7bfda03ee302e490d4b21d239aec90d9"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017cf47e-3182-41cd-91e2-133cf4ca82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8f631634-6e8a-4557-93ab-39ed8f43a6c2}" ma:internalName="TaxCatchAll" ma:showField="CatchAllData" ma:web="40ee8f18-d535-4223-a409-171332dce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ee8f18-d535-4223-a409-171332dce6e3"/>
    <lcf76f155ced4ddcb4097134ff3c332f xmlns="b9598707-cd0c-4c7c-a017-d34113e571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A17BF4-44C9-4C41-A06C-55A4086FDB4F}">
  <ds:schemaRefs>
    <ds:schemaRef ds:uri="http://schemas.openxmlformats.org/officeDocument/2006/bibliography"/>
  </ds:schemaRefs>
</ds:datastoreItem>
</file>

<file path=customXml/itemProps2.xml><?xml version="1.0" encoding="utf-8"?>
<ds:datastoreItem xmlns:ds="http://schemas.openxmlformats.org/officeDocument/2006/customXml" ds:itemID="{0B414CC1-3E6F-4111-B0AD-73DA69110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8707-cd0c-4c7c-a017-d34113e5717e"/>
    <ds:schemaRef ds:uri="40ee8f18-d535-4223-a409-171332dc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16AC0-4168-4991-A9C0-1F78CA4B2303}">
  <ds:schemaRefs>
    <ds:schemaRef ds:uri="http://schemas.microsoft.com/sharepoint/v3/contenttype/forms"/>
  </ds:schemaRefs>
</ds:datastoreItem>
</file>

<file path=customXml/itemProps4.xml><?xml version="1.0" encoding="utf-8"?>
<ds:datastoreItem xmlns:ds="http://schemas.openxmlformats.org/officeDocument/2006/customXml" ds:itemID="{3552FEAE-A064-4549-9AF9-FD6A0D3D97D2}">
  <ds:schemaRefs>
    <ds:schemaRef ds:uri="http://purl.org/dc/dcmitype/"/>
    <ds:schemaRef ds:uri="http://purl.org/dc/terms/"/>
    <ds:schemaRef ds:uri="http://schemas.microsoft.com/office/2006/metadata/properties"/>
    <ds:schemaRef ds:uri="http://schemas.microsoft.com/office/infopath/2007/PartnerControls"/>
    <ds:schemaRef ds:uri="40ee8f18-d535-4223-a409-171332dce6e3"/>
    <ds:schemaRef ds:uri="http://schemas.microsoft.com/office/2006/documentManagement/types"/>
    <ds:schemaRef ds:uri="http://purl.org/dc/elements/1.1/"/>
    <ds:schemaRef ds:uri="b9598707-cd0c-4c7c-a017-d34113e5717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3085</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Links>
    <vt:vector size="12" baseType="variant">
      <vt:variant>
        <vt:i4>5963837</vt:i4>
      </vt:variant>
      <vt:variant>
        <vt:i4>3</vt:i4>
      </vt:variant>
      <vt:variant>
        <vt:i4>0</vt:i4>
      </vt:variant>
      <vt:variant>
        <vt:i4>5</vt:i4>
      </vt:variant>
      <vt:variant>
        <vt:lpwstr>mailto:euijin.kim@forourclimate.org</vt:lpwstr>
      </vt:variant>
      <vt:variant>
        <vt:lpwstr/>
      </vt:variant>
      <vt:variant>
        <vt:i4>3932223</vt:i4>
      </vt:variant>
      <vt:variant>
        <vt:i4>0</vt:i4>
      </vt:variant>
      <vt:variant>
        <vt:i4>0</vt:i4>
      </vt:variant>
      <vt:variant>
        <vt:i4>5</vt:i4>
      </vt:variant>
      <vt:variant>
        <vt:lpwstr>https://forourclimate.org/sub/data/%EB%B3%B4%EA%B3%A0%EC%84%9C-%EA%B5%AD%EB%AF%BC%EC%97%B0%EA%B8%88%EC%9D%98-%EC%96%B8%ED%96%89%EB%B6%88%EC%9D%BC%EC%B9%98-%ED%83%88%EC%84%9D%ED%83%84-%EB%8C%80%EA%B8%B0%EC%98%A4%EC%97%BC%EA%B1%B4%EA%B0%95%ED%94%BC%ED%95%B4-%EC%9A%94%EC%9D%B8%EC%9C%BC%EB%A1%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Jinny Kim</dc:creator>
  <cp:keywords/>
  <dc:description/>
  <cp:lastModifiedBy>Jinny Kim</cp:lastModifiedBy>
  <cp:revision>2</cp:revision>
  <dcterms:created xsi:type="dcterms:W3CDTF">2023-07-11T06:52:00Z</dcterms:created>
  <dcterms:modified xsi:type="dcterms:W3CDTF">2023-07-11T06:52:00Z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260455e8-fcf5-4617-84d2-661c6004b093</vt:lpwstr>
  </property>
  <property fmtid="{D5CDD505-2E9C-101B-9397-08002B2CF9AE}" pid="3" name="ContentTypeId">
    <vt:lpwstr>0x010100E8065C611350DF42BF87222AF2846C1D</vt:lpwstr>
  </property>
</Properties>
</file>