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C932" w14:textId="1DD0C53B" w:rsidR="4D320059" w:rsidRDefault="73F3B7E2" w:rsidP="73B3AE89">
      <w:pPr>
        <w:jc w:val="left"/>
        <w:rPr>
          <w:rFonts w:ascii="Arial" w:hAnsi="Arial" w:cs="Arial"/>
          <w:b/>
          <w:bCs/>
          <w:color w:val="4471C4"/>
          <w:sz w:val="36"/>
          <w:szCs w:val="36"/>
        </w:rPr>
      </w:pPr>
      <w:bookmarkStart w:id="0" w:name="_Hlk109060542"/>
      <w:r w:rsidRPr="0C996939">
        <w:rPr>
          <w:rFonts w:ascii="Arial" w:hAnsi="Arial" w:cs="Arial"/>
          <w:b/>
          <w:bCs/>
          <w:color w:val="4471C4"/>
          <w:sz w:val="36"/>
          <w:szCs w:val="36"/>
        </w:rPr>
        <w:t>South Korea’s largest general insurer</w:t>
      </w:r>
      <w:r w:rsidR="00F803F3" w:rsidRPr="0C996939">
        <w:rPr>
          <w:rFonts w:ascii="Arial" w:hAnsi="Arial" w:cs="Arial"/>
          <w:b/>
          <w:bCs/>
          <w:color w:val="4471C4"/>
          <w:sz w:val="36"/>
          <w:szCs w:val="36"/>
        </w:rPr>
        <w:t>s</w:t>
      </w:r>
      <w:r w:rsidRPr="0C996939">
        <w:rPr>
          <w:rFonts w:ascii="Arial" w:hAnsi="Arial" w:cs="Arial"/>
          <w:b/>
          <w:bCs/>
          <w:color w:val="4471C4"/>
          <w:sz w:val="36"/>
          <w:szCs w:val="36"/>
        </w:rPr>
        <w:t xml:space="preserve"> fail to cut ties with coal again</w:t>
      </w:r>
    </w:p>
    <w:p w14:paraId="0FD10D1A" w14:textId="6690F1D8" w:rsidR="0073481F" w:rsidRDefault="111B150B" w:rsidP="73B3AE89">
      <w:pPr>
        <w:jc w:val="left"/>
        <w:rPr>
          <w:rFonts w:ascii="Arial" w:hAnsi="Arial" w:cs="Arial"/>
          <w:b/>
          <w:bCs/>
          <w:sz w:val="24"/>
          <w:szCs w:val="24"/>
        </w:rPr>
      </w:pPr>
      <w:r w:rsidRPr="59E10CBA">
        <w:rPr>
          <w:rFonts w:ascii="Arial" w:hAnsi="Arial" w:cs="Arial"/>
          <w:b/>
          <w:bCs/>
          <w:sz w:val="24"/>
          <w:szCs w:val="24"/>
        </w:rPr>
        <w:t>Samsung Fire &amp; Marine Insurance</w:t>
      </w:r>
      <w:r w:rsidR="00DD436E" w:rsidRPr="59E10CBA">
        <w:rPr>
          <w:rFonts w:ascii="Arial" w:hAnsi="Arial" w:cs="Arial"/>
          <w:b/>
          <w:bCs/>
          <w:sz w:val="24"/>
          <w:szCs w:val="24"/>
        </w:rPr>
        <w:t xml:space="preserve"> and Hyundai </w:t>
      </w:r>
      <w:r w:rsidR="0073481F" w:rsidRPr="59E10CBA">
        <w:rPr>
          <w:rFonts w:ascii="Arial" w:hAnsi="Arial" w:cs="Arial"/>
          <w:b/>
          <w:bCs/>
          <w:sz w:val="24"/>
          <w:szCs w:val="24"/>
        </w:rPr>
        <w:t xml:space="preserve">Marine </w:t>
      </w:r>
      <w:r w:rsidR="0009075E">
        <w:rPr>
          <w:rFonts w:ascii="Arial" w:hAnsi="Arial" w:cs="Arial"/>
          <w:b/>
          <w:bCs/>
          <w:sz w:val="24"/>
          <w:szCs w:val="24"/>
        </w:rPr>
        <w:t xml:space="preserve">&amp; </w:t>
      </w:r>
      <w:r w:rsidR="0073481F" w:rsidRPr="59E10CBA">
        <w:rPr>
          <w:rFonts w:ascii="Arial" w:hAnsi="Arial" w:cs="Arial"/>
          <w:b/>
          <w:bCs/>
          <w:sz w:val="24"/>
          <w:szCs w:val="24"/>
        </w:rPr>
        <w:t xml:space="preserve">Fire Insurance will not phase out existing </w:t>
      </w:r>
      <w:r w:rsidR="00A67480" w:rsidRPr="59E10CBA">
        <w:rPr>
          <w:rFonts w:ascii="Arial" w:hAnsi="Arial" w:cs="Arial"/>
          <w:b/>
          <w:bCs/>
          <w:sz w:val="24"/>
          <w:szCs w:val="24"/>
        </w:rPr>
        <w:t xml:space="preserve">underwriting of insurance </w:t>
      </w:r>
      <w:r w:rsidR="00CC3967" w:rsidRPr="59E10CBA">
        <w:rPr>
          <w:rFonts w:ascii="Arial" w:hAnsi="Arial" w:cs="Arial"/>
          <w:b/>
          <w:bCs/>
          <w:sz w:val="24"/>
          <w:szCs w:val="24"/>
        </w:rPr>
        <w:t>for coal-powered projects, despite financial and climate concerns</w:t>
      </w:r>
      <w:r w:rsidR="00BB06EA">
        <w:rPr>
          <w:rFonts w:ascii="Arial" w:hAnsi="Arial" w:cs="Arial"/>
          <w:b/>
          <w:bCs/>
          <w:sz w:val="24"/>
          <w:szCs w:val="24"/>
        </w:rPr>
        <w:t>, according to their latest ESG reports</w:t>
      </w:r>
      <w:r w:rsidR="00CC3967" w:rsidRPr="59E10CBA">
        <w:rPr>
          <w:rFonts w:ascii="Arial" w:hAnsi="Arial" w:cs="Arial"/>
          <w:b/>
          <w:bCs/>
          <w:sz w:val="24"/>
          <w:szCs w:val="24"/>
        </w:rPr>
        <w:t>.</w:t>
      </w:r>
      <w:r w:rsidR="00D6231A" w:rsidRPr="59E10CBA">
        <w:rPr>
          <w:rFonts w:ascii="Arial" w:hAnsi="Arial" w:cs="Arial"/>
          <w:b/>
          <w:bCs/>
          <w:sz w:val="24"/>
          <w:szCs w:val="24"/>
        </w:rPr>
        <w:t xml:space="preserve"> </w:t>
      </w:r>
    </w:p>
    <w:p w14:paraId="1F487A1A" w14:textId="27087011" w:rsidR="007778C8" w:rsidRDefault="44E07B84" w:rsidP="6D2FF59E">
      <w:pPr>
        <w:jc w:val="left"/>
        <w:rPr>
          <w:rFonts w:ascii="Arial" w:hAnsi="Arial" w:cs="Arial"/>
          <w:sz w:val="24"/>
          <w:szCs w:val="24"/>
        </w:rPr>
      </w:pPr>
      <w:r w:rsidRPr="59E10CBA">
        <w:rPr>
          <w:rFonts w:ascii="Arial" w:hAnsi="Arial" w:cs="Arial"/>
          <w:b/>
          <w:bCs/>
          <w:sz w:val="24"/>
          <w:szCs w:val="24"/>
        </w:rPr>
        <w:t>July 1</w:t>
      </w:r>
      <w:r w:rsidR="00A47DEC">
        <w:rPr>
          <w:rFonts w:ascii="Arial" w:hAnsi="Arial" w:cs="Arial"/>
          <w:b/>
          <w:bCs/>
          <w:sz w:val="24"/>
          <w:szCs w:val="24"/>
        </w:rPr>
        <w:t>9</w:t>
      </w:r>
      <w:r w:rsidR="1704FF2A" w:rsidRPr="59E10CBA">
        <w:rPr>
          <w:rFonts w:ascii="Arial" w:hAnsi="Arial" w:cs="Arial"/>
          <w:b/>
          <w:bCs/>
          <w:sz w:val="24"/>
          <w:szCs w:val="24"/>
        </w:rPr>
        <w:t xml:space="preserve">, 2022 – </w:t>
      </w:r>
      <w:r w:rsidR="1704FF2A" w:rsidRPr="59E10CBA">
        <w:rPr>
          <w:rFonts w:ascii="Arial" w:hAnsi="Arial" w:cs="Arial"/>
          <w:sz w:val="24"/>
          <w:szCs w:val="24"/>
        </w:rPr>
        <w:t>South Korea’s</w:t>
      </w:r>
      <w:r w:rsidR="652A15A4" w:rsidRPr="5066E3BF">
        <w:rPr>
          <w:rFonts w:ascii="Arial" w:hAnsi="Arial" w:cs="Arial"/>
          <w:sz w:val="24"/>
          <w:szCs w:val="24"/>
        </w:rPr>
        <w:t xml:space="preserve"> </w:t>
      </w:r>
      <w:r w:rsidR="1704FF2A" w:rsidRPr="59E10CBA">
        <w:rPr>
          <w:rFonts w:ascii="Arial" w:hAnsi="Arial" w:cs="Arial"/>
          <w:sz w:val="24"/>
          <w:szCs w:val="24"/>
        </w:rPr>
        <w:t xml:space="preserve">largest </w:t>
      </w:r>
      <w:r w:rsidR="652A15A4" w:rsidRPr="24C2960B">
        <w:rPr>
          <w:rFonts w:ascii="Arial" w:hAnsi="Arial" w:cs="Arial"/>
          <w:sz w:val="24"/>
          <w:szCs w:val="24"/>
        </w:rPr>
        <w:t>general insurer</w:t>
      </w:r>
      <w:r w:rsidR="2C959631" w:rsidRPr="24C2960B">
        <w:rPr>
          <w:rFonts w:ascii="Arial" w:hAnsi="Arial" w:cs="Arial"/>
          <w:sz w:val="24"/>
          <w:szCs w:val="24"/>
        </w:rPr>
        <w:t>s</w:t>
      </w:r>
      <w:r w:rsidR="1704FF2A" w:rsidRPr="59E10CBA">
        <w:rPr>
          <w:rFonts w:ascii="Arial" w:hAnsi="Arial" w:cs="Arial"/>
          <w:sz w:val="24"/>
          <w:szCs w:val="24"/>
        </w:rPr>
        <w:t xml:space="preserve"> </w:t>
      </w:r>
      <w:hyperlink r:id="rId4">
        <w:r w:rsidR="1704FF2A" w:rsidRPr="59E10CBA">
          <w:rPr>
            <w:rStyle w:val="Hyperlink"/>
            <w:rFonts w:ascii="Arial" w:hAnsi="Arial" w:cs="Arial"/>
            <w:sz w:val="24"/>
            <w:szCs w:val="24"/>
          </w:rPr>
          <w:t>Samsung Fire &amp; Marine Insurance</w:t>
        </w:r>
      </w:hyperlink>
      <w:r w:rsidR="00A345E4" w:rsidRPr="59E10CBA">
        <w:rPr>
          <w:rFonts w:ascii="Arial" w:hAnsi="Arial" w:cs="Arial"/>
          <w:sz w:val="24"/>
          <w:szCs w:val="24"/>
        </w:rPr>
        <w:t xml:space="preserve"> (S</w:t>
      </w:r>
      <w:r w:rsidR="006F0FA7" w:rsidRPr="59E10CBA">
        <w:rPr>
          <w:rFonts w:ascii="Arial" w:hAnsi="Arial" w:cs="Arial"/>
          <w:sz w:val="24"/>
          <w:szCs w:val="24"/>
        </w:rPr>
        <w:t xml:space="preserve">amsung </w:t>
      </w:r>
      <w:r w:rsidR="00A345E4" w:rsidRPr="59E10CBA">
        <w:rPr>
          <w:rFonts w:ascii="Arial" w:hAnsi="Arial" w:cs="Arial"/>
          <w:sz w:val="24"/>
          <w:szCs w:val="24"/>
        </w:rPr>
        <w:t xml:space="preserve">FMI) and </w:t>
      </w:r>
      <w:hyperlink r:id="rId5">
        <w:r w:rsidR="0009075E">
          <w:rPr>
            <w:rStyle w:val="Hyperlink"/>
            <w:rFonts w:ascii="Arial" w:hAnsi="Arial" w:cs="Arial"/>
            <w:sz w:val="24"/>
            <w:szCs w:val="24"/>
          </w:rPr>
          <w:t>Hyundai Marine &amp; Fire Insurance</w:t>
        </w:r>
      </w:hyperlink>
      <w:r w:rsidR="00A345E4" w:rsidRPr="6D2FF59E">
        <w:rPr>
          <w:rFonts w:ascii="Arial" w:hAnsi="Arial" w:cs="Arial"/>
          <w:sz w:val="24"/>
          <w:szCs w:val="24"/>
        </w:rPr>
        <w:t xml:space="preserve"> (H</w:t>
      </w:r>
      <w:r w:rsidR="006F0FA7" w:rsidRPr="6D2FF59E">
        <w:rPr>
          <w:rFonts w:ascii="Arial" w:hAnsi="Arial" w:cs="Arial"/>
          <w:sz w:val="24"/>
          <w:szCs w:val="24"/>
        </w:rPr>
        <w:t xml:space="preserve">yundai </w:t>
      </w:r>
      <w:r w:rsidR="00A345E4" w:rsidRPr="6D2FF59E">
        <w:rPr>
          <w:rFonts w:ascii="Arial" w:hAnsi="Arial" w:cs="Arial"/>
          <w:sz w:val="24"/>
          <w:szCs w:val="24"/>
        </w:rPr>
        <w:t>MFI)</w:t>
      </w:r>
      <w:r w:rsidR="1704FF2A" w:rsidRPr="6D2FF59E">
        <w:rPr>
          <w:rFonts w:ascii="Arial" w:hAnsi="Arial" w:cs="Arial"/>
          <w:sz w:val="24"/>
          <w:szCs w:val="24"/>
        </w:rPr>
        <w:t xml:space="preserve"> announced </w:t>
      </w:r>
      <w:r w:rsidR="008612CF" w:rsidRPr="6D2FF59E">
        <w:rPr>
          <w:rFonts w:ascii="Arial" w:hAnsi="Arial" w:cs="Arial"/>
          <w:sz w:val="24"/>
          <w:szCs w:val="24"/>
        </w:rPr>
        <w:t xml:space="preserve">it has no plans to phase out existing insurance underwriting for coal </w:t>
      </w:r>
      <w:r w:rsidR="00965EE7" w:rsidRPr="6D2FF59E">
        <w:rPr>
          <w:rFonts w:ascii="Arial" w:hAnsi="Arial" w:cs="Arial"/>
          <w:sz w:val="24"/>
          <w:szCs w:val="24"/>
        </w:rPr>
        <w:t xml:space="preserve">according to </w:t>
      </w:r>
      <w:r w:rsidR="00CF7FA6" w:rsidRPr="6D2FF59E">
        <w:rPr>
          <w:rFonts w:ascii="Arial" w:hAnsi="Arial" w:cs="Arial"/>
          <w:sz w:val="24"/>
          <w:szCs w:val="24"/>
        </w:rPr>
        <w:t xml:space="preserve">their latest ESG reports released last Friday.  </w:t>
      </w:r>
    </w:p>
    <w:p w14:paraId="5A816F86" w14:textId="7F8DFA68" w:rsidR="007778C8" w:rsidRDefault="0EF6479F" w:rsidP="6D2FF59E">
      <w:pPr>
        <w:rPr>
          <w:rFonts w:ascii="Arial" w:hAnsi="Arial" w:cs="Arial"/>
          <w:sz w:val="24"/>
          <w:szCs w:val="24"/>
        </w:rPr>
      </w:pPr>
      <w:r w:rsidRPr="6D2FF59E">
        <w:rPr>
          <w:rFonts w:ascii="Arial" w:hAnsi="Arial" w:cs="Arial"/>
          <w:sz w:val="24"/>
          <w:szCs w:val="24"/>
        </w:rPr>
        <w:t xml:space="preserve">“Coal projects are too expensive and </w:t>
      </w:r>
      <w:r w:rsidR="00D713B9" w:rsidRPr="6D2FF59E">
        <w:rPr>
          <w:rFonts w:ascii="Arial" w:hAnsi="Arial" w:cs="Arial"/>
          <w:sz w:val="24"/>
          <w:szCs w:val="24"/>
        </w:rPr>
        <w:t>risky</w:t>
      </w:r>
      <w:r w:rsidRPr="6D2FF59E">
        <w:rPr>
          <w:rFonts w:ascii="Arial" w:hAnsi="Arial" w:cs="Arial"/>
          <w:sz w:val="24"/>
          <w:szCs w:val="24"/>
        </w:rPr>
        <w:t xml:space="preserve"> to operate without insurance. When insurers exit from coal, this forces all the risk back onto the coal companies, making business-as-usual unviable,” </w:t>
      </w:r>
      <w:r w:rsidR="7D04AB72" w:rsidRPr="6D2FF59E">
        <w:rPr>
          <w:rFonts w:ascii="Arial" w:hAnsi="Arial" w:cs="Arial"/>
          <w:sz w:val="24"/>
          <w:szCs w:val="24"/>
        </w:rPr>
        <w:t xml:space="preserve">said </w:t>
      </w:r>
      <w:r w:rsidR="7D04AB72" w:rsidRPr="6D2FF59E">
        <w:rPr>
          <w:rFonts w:ascii="Arial" w:hAnsi="Arial" w:cs="Arial"/>
          <w:b/>
          <w:bCs/>
          <w:sz w:val="24"/>
          <w:szCs w:val="24"/>
        </w:rPr>
        <w:t xml:space="preserve">Sooyoun Han, a climate researcher at Seoul-based Solutions for Our Climate. </w:t>
      </w:r>
      <w:r w:rsidR="73B3AE89" w:rsidRPr="6D2FF59E">
        <w:rPr>
          <w:rFonts w:ascii="Arial" w:hAnsi="Arial" w:cs="Arial"/>
          <w:sz w:val="24"/>
          <w:szCs w:val="24"/>
        </w:rPr>
        <w:t xml:space="preserve">“If </w:t>
      </w:r>
      <w:r w:rsidR="00731A4D" w:rsidRPr="6D2FF59E">
        <w:rPr>
          <w:rFonts w:ascii="Arial" w:hAnsi="Arial" w:cs="Arial"/>
          <w:sz w:val="24"/>
          <w:szCs w:val="24"/>
        </w:rPr>
        <w:t>S</w:t>
      </w:r>
      <w:r w:rsidR="0053705D" w:rsidRPr="6D2FF59E">
        <w:rPr>
          <w:rFonts w:ascii="Arial" w:hAnsi="Arial" w:cs="Arial"/>
          <w:sz w:val="24"/>
          <w:szCs w:val="24"/>
        </w:rPr>
        <w:t xml:space="preserve">amsung </w:t>
      </w:r>
      <w:r w:rsidR="00731A4D" w:rsidRPr="6D2FF59E">
        <w:rPr>
          <w:rFonts w:ascii="Arial" w:hAnsi="Arial" w:cs="Arial"/>
          <w:sz w:val="24"/>
          <w:szCs w:val="24"/>
        </w:rPr>
        <w:t>FMI and H</w:t>
      </w:r>
      <w:r w:rsidR="0053705D" w:rsidRPr="6D2FF59E">
        <w:rPr>
          <w:rFonts w:ascii="Arial" w:hAnsi="Arial" w:cs="Arial"/>
          <w:sz w:val="24"/>
          <w:szCs w:val="24"/>
        </w:rPr>
        <w:t xml:space="preserve">yundai </w:t>
      </w:r>
      <w:r w:rsidR="00731A4D" w:rsidRPr="6D2FF59E">
        <w:rPr>
          <w:rFonts w:ascii="Arial" w:hAnsi="Arial" w:cs="Arial"/>
          <w:sz w:val="24"/>
          <w:szCs w:val="24"/>
        </w:rPr>
        <w:t xml:space="preserve">MFI, </w:t>
      </w:r>
      <w:r w:rsidR="16C81BD6" w:rsidRPr="056924BB">
        <w:rPr>
          <w:rFonts w:ascii="Arial" w:hAnsi="Arial" w:cs="Arial"/>
          <w:sz w:val="24"/>
          <w:szCs w:val="24"/>
        </w:rPr>
        <w:t>the</w:t>
      </w:r>
      <w:r w:rsidR="00731A4D" w:rsidRPr="6D2FF59E">
        <w:rPr>
          <w:rFonts w:ascii="Arial" w:hAnsi="Arial" w:cs="Arial"/>
          <w:sz w:val="24"/>
          <w:szCs w:val="24"/>
        </w:rPr>
        <w:t xml:space="preserve"> largest</w:t>
      </w:r>
      <w:r w:rsidR="16C81BD6" w:rsidRPr="3EC4F8AC">
        <w:rPr>
          <w:rFonts w:ascii="Arial" w:hAnsi="Arial" w:cs="Arial"/>
          <w:sz w:val="24"/>
          <w:szCs w:val="24"/>
        </w:rPr>
        <w:t xml:space="preserve"> </w:t>
      </w:r>
      <w:r w:rsidR="16C81BD6" w:rsidRPr="056924BB">
        <w:rPr>
          <w:rFonts w:ascii="Arial" w:hAnsi="Arial" w:cs="Arial"/>
          <w:sz w:val="24"/>
          <w:szCs w:val="24"/>
        </w:rPr>
        <w:t>general</w:t>
      </w:r>
      <w:r w:rsidR="00731A4D" w:rsidRPr="6D2FF59E">
        <w:rPr>
          <w:rFonts w:ascii="Arial" w:hAnsi="Arial" w:cs="Arial"/>
          <w:sz w:val="24"/>
          <w:szCs w:val="24"/>
        </w:rPr>
        <w:t xml:space="preserve"> insurers</w:t>
      </w:r>
      <w:r w:rsidR="73B3AE89" w:rsidRPr="6D2FF59E">
        <w:rPr>
          <w:rFonts w:ascii="Arial" w:hAnsi="Arial" w:cs="Arial"/>
          <w:sz w:val="24"/>
          <w:szCs w:val="24"/>
        </w:rPr>
        <w:t xml:space="preserve"> in South Korea, can effectively pull the plug on coal, other insurers will surely follow. This will significantly speed up coal’s decline in the country.”</w:t>
      </w:r>
    </w:p>
    <w:p w14:paraId="5103F3C7" w14:textId="2775B6CD" w:rsidR="007778C8" w:rsidRDefault="7BA647E7" w:rsidP="6D2FF59E">
      <w:pPr>
        <w:jc w:val="left"/>
        <w:rPr>
          <w:rFonts w:ascii="Arial" w:hAnsi="Arial" w:cs="Arial"/>
          <w:sz w:val="24"/>
          <w:szCs w:val="24"/>
        </w:rPr>
      </w:pPr>
      <w:r w:rsidRPr="73B3AE89">
        <w:rPr>
          <w:rFonts w:ascii="Arial" w:hAnsi="Arial" w:cs="Arial"/>
          <w:sz w:val="24"/>
          <w:szCs w:val="24"/>
        </w:rPr>
        <w:t xml:space="preserve">Coal is the single largest contributor to the climate emergency. </w:t>
      </w:r>
      <w:r w:rsidR="006D36C6">
        <w:rPr>
          <w:rFonts w:ascii="Arial" w:hAnsi="Arial" w:cs="Arial"/>
          <w:sz w:val="24"/>
          <w:szCs w:val="24"/>
        </w:rPr>
        <w:t xml:space="preserve">The </w:t>
      </w:r>
      <w:hyperlink r:id="rId6" w:history="1">
        <w:r w:rsidR="006D36C6" w:rsidRPr="009D7126">
          <w:rPr>
            <w:rStyle w:val="Hyperlink"/>
            <w:rFonts w:ascii="Arial" w:hAnsi="Arial" w:cs="Arial"/>
            <w:sz w:val="24"/>
            <w:szCs w:val="24"/>
          </w:rPr>
          <w:t>United Nations Intergovernmental Panel on Climate Change</w:t>
        </w:r>
      </w:hyperlink>
      <w:r w:rsidR="006D36C6">
        <w:rPr>
          <w:rFonts w:ascii="Arial" w:hAnsi="Arial" w:cs="Arial"/>
          <w:sz w:val="24"/>
          <w:szCs w:val="24"/>
        </w:rPr>
        <w:t xml:space="preserve"> (IPCC) warned that new coal power projects must be </w:t>
      </w:r>
      <w:r w:rsidR="00D27859">
        <w:rPr>
          <w:rFonts w:ascii="Arial" w:hAnsi="Arial" w:cs="Arial"/>
          <w:sz w:val="24"/>
          <w:szCs w:val="24"/>
        </w:rPr>
        <w:t>cancelled,</w:t>
      </w:r>
      <w:r w:rsidR="006D36C6">
        <w:rPr>
          <w:rFonts w:ascii="Arial" w:hAnsi="Arial" w:cs="Arial"/>
          <w:sz w:val="24"/>
          <w:szCs w:val="24"/>
        </w:rPr>
        <w:t xml:space="preserve"> and </w:t>
      </w:r>
      <w:r w:rsidR="00B75028">
        <w:rPr>
          <w:rFonts w:ascii="Arial" w:hAnsi="Arial" w:cs="Arial"/>
          <w:sz w:val="24"/>
          <w:szCs w:val="24"/>
        </w:rPr>
        <w:t xml:space="preserve">existing plants need </w:t>
      </w:r>
      <w:r w:rsidR="00635AFD">
        <w:rPr>
          <w:rFonts w:ascii="Arial" w:hAnsi="Arial" w:cs="Arial"/>
          <w:sz w:val="24"/>
          <w:szCs w:val="24"/>
        </w:rPr>
        <w:t>an</w:t>
      </w:r>
      <w:r w:rsidR="00B75028">
        <w:rPr>
          <w:rFonts w:ascii="Arial" w:hAnsi="Arial" w:cs="Arial"/>
          <w:sz w:val="24"/>
          <w:szCs w:val="24"/>
        </w:rPr>
        <w:t xml:space="preserve"> accelerated retirement to restrict warming to</w:t>
      </w:r>
      <w:r w:rsidR="00950752">
        <w:rPr>
          <w:rFonts w:ascii="Arial" w:hAnsi="Arial" w:cs="Arial"/>
          <w:sz w:val="24"/>
          <w:szCs w:val="24"/>
        </w:rPr>
        <w:t xml:space="preserve"> </w:t>
      </w:r>
      <w:r w:rsidR="000E719A">
        <w:rPr>
          <w:rFonts w:ascii="Arial" w:hAnsi="Arial" w:cs="Arial"/>
          <w:sz w:val="24"/>
          <w:szCs w:val="24"/>
        </w:rPr>
        <w:t>2</w:t>
      </w:r>
      <w:r w:rsidR="00FF508E" w:rsidRPr="00FF508E">
        <w:rPr>
          <w:rFonts w:ascii="Arial" w:hAnsi="Arial" w:cs="Arial"/>
          <w:sz w:val="24"/>
          <w:szCs w:val="24"/>
          <w:shd w:val="clear" w:color="auto" w:fill="FFFFFF"/>
        </w:rPr>
        <w:t>°</w:t>
      </w:r>
      <w:r w:rsidR="00FF508E" w:rsidRPr="00FF508E">
        <w:rPr>
          <w:rStyle w:val="Emphasis"/>
          <w:rFonts w:ascii="Arial" w:hAnsi="Arial" w:cs="Arial"/>
          <w:i w:val="0"/>
          <w:iCs w:val="0"/>
          <w:sz w:val="24"/>
          <w:szCs w:val="24"/>
          <w:shd w:val="clear" w:color="auto" w:fill="FFFFFF"/>
        </w:rPr>
        <w:t>C</w:t>
      </w:r>
      <w:r w:rsidR="000E719A">
        <w:rPr>
          <w:rStyle w:val="Emphasis"/>
          <w:rFonts w:ascii="Arial" w:hAnsi="Arial" w:cs="Arial"/>
          <w:i w:val="0"/>
          <w:iCs w:val="0"/>
          <w:sz w:val="24"/>
          <w:szCs w:val="24"/>
          <w:shd w:val="clear" w:color="auto" w:fill="FFFFFF"/>
        </w:rPr>
        <w:t xml:space="preserve"> or below</w:t>
      </w:r>
      <w:r w:rsidR="00FF508E">
        <w:rPr>
          <w:rStyle w:val="Emphasis"/>
          <w:rFonts w:ascii="Arial" w:hAnsi="Arial" w:cs="Arial"/>
          <w:i w:val="0"/>
          <w:iCs w:val="0"/>
          <w:sz w:val="24"/>
          <w:szCs w:val="24"/>
          <w:shd w:val="clear" w:color="auto" w:fill="FFFFFF"/>
        </w:rPr>
        <w:t>.</w:t>
      </w:r>
      <w:r w:rsidR="00A4632D">
        <w:rPr>
          <w:rStyle w:val="Emphasis"/>
          <w:rFonts w:ascii="Arial" w:hAnsi="Arial" w:cs="Arial"/>
          <w:i w:val="0"/>
          <w:iCs w:val="0"/>
          <w:sz w:val="24"/>
          <w:szCs w:val="24"/>
          <w:shd w:val="clear" w:color="auto" w:fill="FFFFFF"/>
        </w:rPr>
        <w:t xml:space="preserve"> </w:t>
      </w:r>
    </w:p>
    <w:p w14:paraId="745C9619" w14:textId="16A28C56" w:rsidR="00FB5640" w:rsidRDefault="7BA647E7" w:rsidP="4E3F86DB">
      <w:pPr>
        <w:rPr>
          <w:rFonts w:ascii="Arial" w:hAnsi="Arial" w:cs="Arial"/>
          <w:sz w:val="24"/>
          <w:szCs w:val="24"/>
        </w:rPr>
      </w:pPr>
      <w:r w:rsidRPr="59E10CBA">
        <w:rPr>
          <w:rFonts w:ascii="Arial" w:hAnsi="Arial" w:cs="Arial"/>
          <w:sz w:val="24"/>
          <w:szCs w:val="24"/>
        </w:rPr>
        <w:t xml:space="preserve">While new coal projects are </w:t>
      </w:r>
      <w:r w:rsidR="00A1775B" w:rsidRPr="59E10CBA">
        <w:rPr>
          <w:rFonts w:ascii="Arial" w:hAnsi="Arial" w:cs="Arial"/>
          <w:sz w:val="24"/>
          <w:szCs w:val="24"/>
        </w:rPr>
        <w:t>i</w:t>
      </w:r>
      <w:r w:rsidRPr="59E10CBA">
        <w:rPr>
          <w:rFonts w:ascii="Arial" w:hAnsi="Arial" w:cs="Arial"/>
          <w:sz w:val="24"/>
          <w:szCs w:val="24"/>
        </w:rPr>
        <w:t xml:space="preserve">n decline globally, over </w:t>
      </w:r>
      <w:hyperlink r:id="rId7">
        <w:r w:rsidRPr="59E10CBA">
          <w:rPr>
            <w:rStyle w:val="Hyperlink"/>
            <w:rFonts w:ascii="Arial" w:hAnsi="Arial" w:cs="Arial"/>
            <w:sz w:val="24"/>
            <w:szCs w:val="24"/>
          </w:rPr>
          <w:t>2,400 coal-fired power plants</w:t>
        </w:r>
      </w:hyperlink>
      <w:r w:rsidRPr="59E10CBA">
        <w:rPr>
          <w:rFonts w:ascii="Arial" w:hAnsi="Arial" w:cs="Arial"/>
          <w:sz w:val="24"/>
          <w:szCs w:val="24"/>
        </w:rPr>
        <w:t xml:space="preserve"> are in operation in 79 countries, including South Korea. With far too many operating coal projects, civic groups have been calling for insurers to </w:t>
      </w:r>
      <w:r w:rsidR="00E340FB" w:rsidRPr="59E10CBA">
        <w:rPr>
          <w:rFonts w:ascii="Arial" w:hAnsi="Arial" w:cs="Arial"/>
          <w:sz w:val="24"/>
          <w:szCs w:val="24"/>
        </w:rPr>
        <w:t xml:space="preserve">retract </w:t>
      </w:r>
      <w:r w:rsidR="00392B21" w:rsidRPr="59E10CBA">
        <w:rPr>
          <w:rFonts w:ascii="Arial" w:hAnsi="Arial" w:cs="Arial"/>
          <w:sz w:val="24"/>
          <w:szCs w:val="24"/>
        </w:rPr>
        <w:t>their existing insurance coverage to operating coal plants</w:t>
      </w:r>
      <w:r w:rsidR="00774FA0" w:rsidRPr="59E10CBA">
        <w:rPr>
          <w:rFonts w:ascii="Arial" w:hAnsi="Arial" w:cs="Arial"/>
          <w:sz w:val="24"/>
          <w:szCs w:val="24"/>
        </w:rPr>
        <w:t xml:space="preserve"> and limit underwriting for companies that rely on coal for their revenue or power production. Samsung FMI and Hyundai MFI’s current policies do not align with such demand. </w:t>
      </w:r>
    </w:p>
    <w:p w14:paraId="7741388B" w14:textId="0F77B908" w:rsidR="00CE792F" w:rsidRDefault="000B497A" w:rsidP="4E3F86DB">
      <w:pPr>
        <w:rPr>
          <w:rFonts w:ascii="Arial" w:hAnsi="Arial" w:cs="Arial"/>
          <w:sz w:val="24"/>
          <w:szCs w:val="24"/>
        </w:rPr>
      </w:pPr>
      <w:r w:rsidRPr="59E10CBA">
        <w:rPr>
          <w:rFonts w:ascii="Arial" w:hAnsi="Arial" w:cs="Arial"/>
          <w:sz w:val="24"/>
          <w:szCs w:val="24"/>
        </w:rPr>
        <w:t>In 2021, S</w:t>
      </w:r>
      <w:r w:rsidR="006F0FA7" w:rsidRPr="59E10CBA">
        <w:rPr>
          <w:rFonts w:ascii="Arial" w:hAnsi="Arial" w:cs="Arial"/>
          <w:sz w:val="24"/>
          <w:szCs w:val="24"/>
        </w:rPr>
        <w:t xml:space="preserve">amsung </w:t>
      </w:r>
      <w:r w:rsidRPr="59E10CBA">
        <w:rPr>
          <w:rFonts w:ascii="Arial" w:hAnsi="Arial" w:cs="Arial"/>
          <w:sz w:val="24"/>
          <w:szCs w:val="24"/>
        </w:rPr>
        <w:t xml:space="preserve">FMI </w:t>
      </w:r>
      <w:r w:rsidR="000155E7" w:rsidRPr="59E10CBA">
        <w:rPr>
          <w:rFonts w:ascii="Arial" w:hAnsi="Arial" w:cs="Arial"/>
          <w:sz w:val="24"/>
          <w:szCs w:val="24"/>
        </w:rPr>
        <w:t>was the largest coal insurer in the country with US $13.</w:t>
      </w:r>
      <w:r w:rsidR="004C24F3" w:rsidRPr="59E10CBA">
        <w:rPr>
          <w:rFonts w:ascii="Arial" w:hAnsi="Arial" w:cs="Arial"/>
          <w:sz w:val="24"/>
          <w:szCs w:val="24"/>
        </w:rPr>
        <w:t>3</w:t>
      </w:r>
      <w:r w:rsidR="000155E7" w:rsidRPr="59E10CBA">
        <w:rPr>
          <w:rFonts w:ascii="Arial" w:hAnsi="Arial" w:cs="Arial"/>
          <w:sz w:val="24"/>
          <w:szCs w:val="24"/>
        </w:rPr>
        <w:t xml:space="preserve"> bn </w:t>
      </w:r>
      <w:r w:rsidR="006F0FA7" w:rsidRPr="59E10CBA">
        <w:rPr>
          <w:rFonts w:ascii="Arial" w:hAnsi="Arial" w:cs="Arial"/>
          <w:sz w:val="24"/>
          <w:szCs w:val="24"/>
        </w:rPr>
        <w:t xml:space="preserve">of coverage for coal plants, and Hyundai MFI </w:t>
      </w:r>
      <w:r w:rsidR="004C24F3" w:rsidRPr="59E10CBA">
        <w:rPr>
          <w:rFonts w:ascii="Arial" w:hAnsi="Arial" w:cs="Arial"/>
          <w:sz w:val="24"/>
          <w:szCs w:val="24"/>
        </w:rPr>
        <w:t>was the third largest with US $ 9.4 bn</w:t>
      </w:r>
      <w:r w:rsidR="008C68C2" w:rsidRPr="59E10CBA">
        <w:rPr>
          <w:rFonts w:ascii="Arial" w:hAnsi="Arial" w:cs="Arial"/>
          <w:sz w:val="24"/>
          <w:szCs w:val="24"/>
        </w:rPr>
        <w:t xml:space="preserve"> –</w:t>
      </w:r>
      <w:r w:rsidR="001C1577" w:rsidRPr="59E10CBA">
        <w:rPr>
          <w:rFonts w:ascii="Arial" w:hAnsi="Arial" w:cs="Arial"/>
          <w:sz w:val="24"/>
          <w:szCs w:val="24"/>
        </w:rPr>
        <w:t xml:space="preserve"> </w:t>
      </w:r>
      <w:r w:rsidR="00E93D96" w:rsidRPr="59E10CBA">
        <w:rPr>
          <w:rFonts w:ascii="Arial" w:hAnsi="Arial" w:cs="Arial"/>
          <w:sz w:val="24"/>
          <w:szCs w:val="24"/>
        </w:rPr>
        <w:t>adding up to al</w:t>
      </w:r>
      <w:r w:rsidR="001C1577" w:rsidRPr="59E10CBA">
        <w:rPr>
          <w:rFonts w:ascii="Arial" w:hAnsi="Arial" w:cs="Arial"/>
          <w:sz w:val="24"/>
          <w:szCs w:val="24"/>
        </w:rPr>
        <w:t xml:space="preserve">most half of </w:t>
      </w:r>
      <w:hyperlink r:id="rId8" w:anchor="c2b">
        <w:r w:rsidR="001C1577" w:rsidRPr="59E10CBA">
          <w:rPr>
            <w:rStyle w:val="Hyperlink"/>
            <w:rFonts w:ascii="Arial" w:hAnsi="Arial" w:cs="Arial"/>
            <w:sz w:val="24"/>
            <w:szCs w:val="24"/>
          </w:rPr>
          <w:t xml:space="preserve">South Korea’s </w:t>
        </w:r>
        <w:r w:rsidR="00A75A4E" w:rsidRPr="59E10CBA">
          <w:rPr>
            <w:rStyle w:val="Hyperlink"/>
            <w:rFonts w:ascii="Arial" w:hAnsi="Arial" w:cs="Arial"/>
            <w:sz w:val="24"/>
            <w:szCs w:val="24"/>
          </w:rPr>
          <w:t>total coal underwritings</w:t>
        </w:r>
      </w:hyperlink>
      <w:r w:rsidR="00A75A4E" w:rsidRPr="59E10CBA">
        <w:rPr>
          <w:rFonts w:ascii="Arial" w:hAnsi="Arial" w:cs="Arial"/>
          <w:sz w:val="24"/>
          <w:szCs w:val="24"/>
        </w:rPr>
        <w:t xml:space="preserve">. </w:t>
      </w:r>
    </w:p>
    <w:p w14:paraId="2CF36719" w14:textId="60BC6FFE" w:rsidR="001049A7" w:rsidRDefault="4FF4A558" w:rsidP="73B3AE89">
      <w:pPr>
        <w:rPr>
          <w:rFonts w:ascii="Arial" w:hAnsi="Arial" w:cs="Arial"/>
          <w:sz w:val="24"/>
          <w:szCs w:val="24"/>
        </w:rPr>
      </w:pPr>
      <w:r w:rsidRPr="07FE7553">
        <w:rPr>
          <w:rFonts w:ascii="Arial" w:hAnsi="Arial" w:cs="Arial"/>
          <w:sz w:val="24"/>
          <w:szCs w:val="24"/>
        </w:rPr>
        <w:t xml:space="preserve">Several major insurers have declared more ambitious coal-exit policies after pressures from civil society. Last month, Sompo, one of Japan’s largest non-life insurers, </w:t>
      </w:r>
      <w:r w:rsidR="61681EF5" w:rsidRPr="07FE7553">
        <w:rPr>
          <w:rFonts w:ascii="Arial" w:hAnsi="Arial" w:cs="Arial"/>
          <w:sz w:val="24"/>
          <w:szCs w:val="24"/>
        </w:rPr>
        <w:t xml:space="preserve">became </w:t>
      </w:r>
      <w:hyperlink r:id="rId9">
        <w:r w:rsidR="61681EF5" w:rsidRPr="07FE7553">
          <w:rPr>
            <w:rStyle w:val="Hyperlink"/>
            <w:rFonts w:ascii="Arial" w:hAnsi="Arial" w:cs="Arial"/>
            <w:sz w:val="24"/>
            <w:szCs w:val="24"/>
          </w:rPr>
          <w:t xml:space="preserve">the </w:t>
        </w:r>
        <w:r w:rsidR="73B3AE89" w:rsidRPr="07FE7553">
          <w:rPr>
            <w:rStyle w:val="Hyperlink"/>
            <w:rFonts w:ascii="Arial" w:hAnsi="Arial" w:cs="Arial"/>
            <w:sz w:val="24"/>
            <w:szCs w:val="24"/>
          </w:rPr>
          <w:t>first Asian insurer</w:t>
        </w:r>
      </w:hyperlink>
      <w:r w:rsidR="73B3AE89" w:rsidRPr="07FE7553">
        <w:rPr>
          <w:rFonts w:ascii="Arial" w:hAnsi="Arial" w:cs="Arial"/>
          <w:sz w:val="24"/>
          <w:szCs w:val="24"/>
        </w:rPr>
        <w:t xml:space="preserve"> to restrict insurance and investment </w:t>
      </w:r>
      <w:r w:rsidR="68439074" w:rsidRPr="07FE7553">
        <w:rPr>
          <w:rFonts w:ascii="Arial" w:hAnsi="Arial" w:cs="Arial"/>
          <w:sz w:val="24"/>
          <w:szCs w:val="24"/>
        </w:rPr>
        <w:t>in coal companies with</w:t>
      </w:r>
      <w:r w:rsidR="5CC2F572">
        <w:rPr>
          <w:rFonts w:ascii="Arial" w:hAnsi="Arial" w:cs="Arial"/>
          <w:sz w:val="24"/>
          <w:szCs w:val="24"/>
        </w:rPr>
        <w:t>out</w:t>
      </w:r>
      <w:r w:rsidR="68439074" w:rsidRPr="07FE7553">
        <w:rPr>
          <w:rFonts w:ascii="Arial" w:hAnsi="Arial" w:cs="Arial"/>
          <w:sz w:val="24"/>
          <w:szCs w:val="24"/>
        </w:rPr>
        <w:t xml:space="preserve"> transition plans by 2025.</w:t>
      </w:r>
      <w:r w:rsidR="55B2E84E">
        <w:rPr>
          <w:rFonts w:ascii="Arial" w:hAnsi="Arial" w:cs="Arial"/>
          <w:sz w:val="24"/>
          <w:szCs w:val="24"/>
        </w:rPr>
        <w:t xml:space="preserve"> The same day, Sompo joined the </w:t>
      </w:r>
      <w:hyperlink r:id="rId10">
        <w:r w:rsidR="55B2E84E" w:rsidRPr="59E10CBA">
          <w:rPr>
            <w:rStyle w:val="Hyperlink"/>
            <w:rFonts w:ascii="Arial" w:hAnsi="Arial" w:cs="Arial"/>
            <w:sz w:val="24"/>
            <w:szCs w:val="24"/>
          </w:rPr>
          <w:t>Net Zero Insurance Alliance (NZIA)</w:t>
        </w:r>
      </w:hyperlink>
      <w:r w:rsidR="55B2E84E">
        <w:rPr>
          <w:rFonts w:ascii="Arial" w:hAnsi="Arial" w:cs="Arial"/>
          <w:sz w:val="24"/>
          <w:szCs w:val="24"/>
        </w:rPr>
        <w:t xml:space="preserve">, committing to transition </w:t>
      </w:r>
      <w:r w:rsidR="50C492B3">
        <w:rPr>
          <w:rFonts w:ascii="Arial" w:hAnsi="Arial" w:cs="Arial"/>
          <w:sz w:val="24"/>
          <w:szCs w:val="24"/>
        </w:rPr>
        <w:t>to a net-zero</w:t>
      </w:r>
      <w:r w:rsidR="55B2E84E">
        <w:rPr>
          <w:rFonts w:ascii="Arial" w:hAnsi="Arial" w:cs="Arial"/>
          <w:sz w:val="24"/>
          <w:szCs w:val="24"/>
        </w:rPr>
        <w:t xml:space="preserve"> insurance portfolio by 2050 in line with the 1.5</w:t>
      </w:r>
      <w:r w:rsidR="55B2E84E" w:rsidRPr="00FF508E">
        <w:rPr>
          <w:rFonts w:ascii="Arial" w:hAnsi="Arial" w:cs="Arial"/>
          <w:sz w:val="24"/>
          <w:szCs w:val="24"/>
          <w:shd w:val="clear" w:color="auto" w:fill="FFFFFF"/>
        </w:rPr>
        <w:t>°</w:t>
      </w:r>
      <w:r w:rsidR="55B2E84E" w:rsidRPr="59E10CBA">
        <w:rPr>
          <w:rStyle w:val="Emphasis"/>
          <w:rFonts w:ascii="Arial" w:hAnsi="Arial" w:cs="Arial"/>
          <w:i w:val="0"/>
          <w:iCs w:val="0"/>
          <w:sz w:val="24"/>
          <w:szCs w:val="24"/>
          <w:shd w:val="clear" w:color="auto" w:fill="FFFFFF"/>
        </w:rPr>
        <w:t xml:space="preserve">C pathway. </w:t>
      </w:r>
    </w:p>
    <w:p w14:paraId="10C2E26C" w14:textId="57293088" w:rsidR="73B3AE89" w:rsidRDefault="00C72CC5" w:rsidP="73B3AE89">
      <w:pPr>
        <w:rPr>
          <w:rFonts w:ascii="Arial" w:hAnsi="Arial" w:cs="Arial"/>
          <w:sz w:val="24"/>
          <w:szCs w:val="24"/>
        </w:rPr>
      </w:pPr>
      <w:hyperlink r:id="rId11">
        <w:r w:rsidR="73B3AE89" w:rsidRPr="59E10CBA">
          <w:rPr>
            <w:rStyle w:val="Hyperlink"/>
            <w:rFonts w:ascii="Arial" w:hAnsi="Arial" w:cs="Arial"/>
            <w:sz w:val="24"/>
            <w:szCs w:val="24"/>
          </w:rPr>
          <w:t>Global insurance majors,</w:t>
        </w:r>
      </w:hyperlink>
      <w:r w:rsidR="73B3AE89" w:rsidRPr="59E10CBA">
        <w:rPr>
          <w:rFonts w:ascii="Arial" w:hAnsi="Arial" w:cs="Arial"/>
          <w:sz w:val="24"/>
          <w:szCs w:val="24"/>
        </w:rPr>
        <w:t xml:space="preserve"> such as AXA and Allianz, have already set policies to restrict contract renewals with both coal projects and developers. This not only signals the shrinking demand for coal, but also highlights a growing concern within the industry about climate-related financial risks.</w:t>
      </w:r>
    </w:p>
    <w:p w14:paraId="18F9BD03" w14:textId="7D903B0A" w:rsidR="3BE171A4" w:rsidRDefault="3BE171A4" w:rsidP="73B3AE89">
      <w:pPr>
        <w:rPr>
          <w:rFonts w:ascii="Arial" w:hAnsi="Arial" w:cs="Arial"/>
          <w:sz w:val="24"/>
          <w:szCs w:val="24"/>
        </w:rPr>
      </w:pPr>
      <w:r w:rsidRPr="73B3AE89">
        <w:rPr>
          <w:rFonts w:ascii="Arial" w:hAnsi="Arial" w:cs="Arial"/>
          <w:sz w:val="24"/>
          <w:szCs w:val="24"/>
        </w:rPr>
        <w:t>“I</w:t>
      </w:r>
      <w:r w:rsidR="73B3AE89" w:rsidRPr="73B3AE89">
        <w:rPr>
          <w:rFonts w:ascii="Arial" w:hAnsi="Arial" w:cs="Arial"/>
          <w:sz w:val="24"/>
          <w:szCs w:val="24"/>
        </w:rPr>
        <w:t xml:space="preserve">nsurance companies need to understand that the fossil fuel industry is not their friend. Climate-related natural disasters result in </w:t>
      </w:r>
      <w:r w:rsidRPr="73B3AE89">
        <w:rPr>
          <w:rFonts w:ascii="Arial" w:hAnsi="Arial" w:cs="Arial"/>
          <w:sz w:val="24"/>
          <w:szCs w:val="24"/>
        </w:rPr>
        <w:t xml:space="preserve">economic losses rising at </w:t>
      </w:r>
      <w:hyperlink r:id="rId12">
        <w:r w:rsidRPr="73B3AE89">
          <w:rPr>
            <w:rStyle w:val="Hyperlink"/>
            <w:rFonts w:ascii="Arial" w:hAnsi="Arial" w:cs="Arial"/>
            <w:sz w:val="24"/>
            <w:szCs w:val="24"/>
          </w:rPr>
          <w:t>5</w:t>
        </w:r>
        <w:r w:rsidR="001638EE">
          <w:rPr>
            <w:rStyle w:val="Hyperlink"/>
            <w:rFonts w:ascii="Arial" w:hAnsi="Arial" w:cs="Arial"/>
            <w:sz w:val="24"/>
            <w:szCs w:val="24"/>
          </w:rPr>
          <w:t>~</w:t>
        </w:r>
        <w:r w:rsidRPr="73B3AE89">
          <w:rPr>
            <w:rStyle w:val="Hyperlink"/>
            <w:rFonts w:ascii="Arial" w:hAnsi="Arial" w:cs="Arial"/>
            <w:sz w:val="24"/>
            <w:szCs w:val="24"/>
          </w:rPr>
          <w:t>7 percent</w:t>
        </w:r>
      </w:hyperlink>
      <w:r w:rsidR="7F9E6802" w:rsidRPr="73B3AE89">
        <w:rPr>
          <w:rFonts w:ascii="Arial" w:hAnsi="Arial" w:cs="Arial"/>
          <w:sz w:val="24"/>
          <w:szCs w:val="24"/>
        </w:rPr>
        <w:t xml:space="preserve"> each </w:t>
      </w:r>
      <w:r w:rsidR="7F9E6802" w:rsidRPr="73B3AE89">
        <w:rPr>
          <w:rFonts w:ascii="Arial" w:hAnsi="Arial" w:cs="Arial"/>
          <w:sz w:val="24"/>
          <w:szCs w:val="24"/>
        </w:rPr>
        <w:lastRenderedPageBreak/>
        <w:t xml:space="preserve">year and insured losses </w:t>
      </w:r>
      <w:r w:rsidR="6BB71954" w:rsidRPr="73B3AE89">
        <w:rPr>
          <w:rFonts w:ascii="Arial" w:hAnsi="Arial" w:cs="Arial"/>
          <w:sz w:val="24"/>
          <w:szCs w:val="24"/>
        </w:rPr>
        <w:t xml:space="preserve">at </w:t>
      </w:r>
      <w:hyperlink r:id="rId13">
        <w:r w:rsidR="6BB71954" w:rsidRPr="73B3AE89">
          <w:rPr>
            <w:rStyle w:val="Hyperlink"/>
            <w:rFonts w:ascii="Arial" w:hAnsi="Arial" w:cs="Arial"/>
            <w:sz w:val="24"/>
            <w:szCs w:val="24"/>
          </w:rPr>
          <w:t>250 percent in the last 30 years</w:t>
        </w:r>
      </w:hyperlink>
      <w:r w:rsidR="73B3AE89" w:rsidRPr="73B3AE89">
        <w:rPr>
          <w:rFonts w:ascii="Arial" w:hAnsi="Arial" w:cs="Arial"/>
          <w:sz w:val="24"/>
          <w:szCs w:val="24"/>
        </w:rPr>
        <w:t xml:space="preserve">,” </w:t>
      </w:r>
      <w:r w:rsidR="73B3AE89" w:rsidRPr="73B3AE89">
        <w:rPr>
          <w:rFonts w:ascii="Arial" w:hAnsi="Arial" w:cs="Arial"/>
          <w:b/>
          <w:bCs/>
          <w:sz w:val="24"/>
          <w:szCs w:val="24"/>
        </w:rPr>
        <w:t>added Han.</w:t>
      </w:r>
      <w:r w:rsidR="73B3AE89" w:rsidRPr="73B3AE89">
        <w:rPr>
          <w:rFonts w:ascii="Arial" w:hAnsi="Arial" w:cs="Arial"/>
          <w:sz w:val="24"/>
          <w:szCs w:val="24"/>
        </w:rPr>
        <w:t xml:space="preserve"> “Many investors now </w:t>
      </w:r>
      <w:hyperlink r:id="rId14">
        <w:r w:rsidR="73B3AE89" w:rsidRPr="73B3AE89">
          <w:rPr>
            <w:rStyle w:val="Hyperlink"/>
            <w:rFonts w:ascii="Arial" w:hAnsi="Arial" w:cs="Arial"/>
            <w:sz w:val="24"/>
            <w:szCs w:val="24"/>
          </w:rPr>
          <w:t>view coal policies</w:t>
        </w:r>
      </w:hyperlink>
      <w:r w:rsidR="73B3AE89" w:rsidRPr="73B3AE89">
        <w:rPr>
          <w:rFonts w:ascii="Arial" w:hAnsi="Arial" w:cs="Arial"/>
          <w:sz w:val="24"/>
          <w:szCs w:val="24"/>
        </w:rPr>
        <w:t xml:space="preserve"> at insurance companies as an indicator of forward-looking business management. If </w:t>
      </w:r>
      <w:r w:rsidR="00F214D5">
        <w:rPr>
          <w:rFonts w:ascii="Arial" w:hAnsi="Arial" w:cs="Arial"/>
          <w:sz w:val="24"/>
          <w:szCs w:val="24"/>
        </w:rPr>
        <w:t>S</w:t>
      </w:r>
      <w:r w:rsidR="00A16B9B">
        <w:rPr>
          <w:rFonts w:ascii="Arial" w:hAnsi="Arial" w:cs="Arial"/>
          <w:sz w:val="24"/>
          <w:szCs w:val="24"/>
        </w:rPr>
        <w:t xml:space="preserve">amsung </w:t>
      </w:r>
      <w:r w:rsidR="00F214D5">
        <w:rPr>
          <w:rFonts w:ascii="Arial" w:hAnsi="Arial" w:cs="Arial"/>
          <w:sz w:val="24"/>
          <w:szCs w:val="24"/>
        </w:rPr>
        <w:t>FMI and H</w:t>
      </w:r>
      <w:r w:rsidR="00A16B9B">
        <w:rPr>
          <w:rFonts w:ascii="Arial" w:hAnsi="Arial" w:cs="Arial"/>
          <w:sz w:val="24"/>
          <w:szCs w:val="24"/>
        </w:rPr>
        <w:t xml:space="preserve">yundai </w:t>
      </w:r>
      <w:r w:rsidR="00F214D5">
        <w:rPr>
          <w:rFonts w:ascii="Arial" w:hAnsi="Arial" w:cs="Arial"/>
          <w:sz w:val="24"/>
          <w:szCs w:val="24"/>
        </w:rPr>
        <w:t>MFI want</w:t>
      </w:r>
      <w:r w:rsidR="73B3AE89" w:rsidRPr="73B3AE89">
        <w:rPr>
          <w:rFonts w:ascii="Arial" w:hAnsi="Arial" w:cs="Arial"/>
          <w:sz w:val="24"/>
          <w:szCs w:val="24"/>
        </w:rPr>
        <w:t xml:space="preserve"> to remain competitive, net-zero insurance is the only pathway.” </w:t>
      </w:r>
    </w:p>
    <w:p w14:paraId="4722FF8C" w14:textId="129E47E3" w:rsidR="73B3AE89" w:rsidRDefault="73B3AE89" w:rsidP="73B3AE89">
      <w:pPr>
        <w:rPr>
          <w:rFonts w:ascii="Arial" w:hAnsi="Arial" w:cs="Arial"/>
          <w:sz w:val="24"/>
          <w:szCs w:val="24"/>
        </w:rPr>
      </w:pPr>
    </w:p>
    <w:p w14:paraId="51FCCED9" w14:textId="77777777" w:rsidR="00E671DE" w:rsidRDefault="00E671DE" w:rsidP="00E671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normaltextrun"/>
          <w:rFonts w:ascii="Arial" w:hAnsi="Arial" w:cs="Arial"/>
          <w:color w:val="000000"/>
        </w:rPr>
        <w:t> </w:t>
      </w:r>
      <w:r>
        <w:rPr>
          <w:rStyle w:val="scxw57821831"/>
          <w:rFonts w:ascii="Arial" w:hAnsi="Arial" w:cs="Arial"/>
          <w:color w:val="000000"/>
        </w:rPr>
        <w:t> </w:t>
      </w:r>
      <w:r>
        <w:rPr>
          <w:rFonts w:ascii="Arial" w:hAnsi="Arial" w:cs="Arial"/>
          <w:color w:val="000000"/>
        </w:rPr>
        <w:br/>
      </w:r>
      <w:r>
        <w:rPr>
          <w:rStyle w:val="normaltextrun"/>
          <w:rFonts w:ascii="Arial" w:hAnsi="Arial" w:cs="Arial"/>
          <w:color w:val="000000"/>
        </w:rPr>
        <w:t> </w:t>
      </w:r>
      <w:r>
        <w:rPr>
          <w:rStyle w:val="eop"/>
          <w:rFonts w:ascii="Arial" w:hAnsi="Arial" w:cs="Arial"/>
          <w:color w:val="000000"/>
        </w:rPr>
        <w:t> </w:t>
      </w:r>
    </w:p>
    <w:p w14:paraId="6A984800" w14:textId="77777777" w:rsidR="00E671DE" w:rsidRDefault="00E671DE" w:rsidP="00E671DE">
      <w:pPr>
        <w:pStyle w:val="paragraph"/>
        <w:spacing w:before="0" w:beforeAutospacing="0" w:after="0" w:afterAutospacing="0"/>
        <w:textAlignment w:val="baseline"/>
        <w:rPr>
          <w:rStyle w:val="eop"/>
          <w:rFonts w:ascii="Arial" w:hAnsi="Arial" w:cs="Arial"/>
          <w:color w:val="000000"/>
        </w:rPr>
      </w:pPr>
      <w:r w:rsidRPr="498F2FA4">
        <w:rPr>
          <w:rStyle w:val="normaltextrun"/>
          <w:rFonts w:ascii="Arial" w:hAnsi="Arial" w:cs="Arial"/>
          <w:i/>
          <w:iCs/>
          <w:color w:val="000000" w:themeColor="text1"/>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RPr="498F2FA4">
        <w:rPr>
          <w:rStyle w:val="normaltextrun"/>
          <w:rFonts w:ascii="Arial" w:hAnsi="Arial" w:cs="Arial"/>
          <w:color w:val="000000" w:themeColor="text1"/>
        </w:rPr>
        <w:t> </w:t>
      </w:r>
      <w:r w:rsidRPr="498F2FA4">
        <w:rPr>
          <w:rStyle w:val="eop"/>
          <w:rFonts w:ascii="Arial" w:hAnsi="Arial" w:cs="Arial"/>
          <w:color w:val="000000" w:themeColor="text1"/>
        </w:rPr>
        <w:t> </w:t>
      </w:r>
    </w:p>
    <w:p w14:paraId="6F0F1ACA" w14:textId="77777777" w:rsidR="00E671DE" w:rsidRDefault="00E671DE" w:rsidP="00E671DE">
      <w:pPr>
        <w:pStyle w:val="paragraph"/>
        <w:spacing w:before="0" w:beforeAutospacing="0" w:after="0" w:afterAutospacing="0"/>
        <w:rPr>
          <w:rStyle w:val="eop"/>
          <w:color w:val="000000" w:themeColor="text1"/>
        </w:rPr>
      </w:pPr>
    </w:p>
    <w:p w14:paraId="31839BB7" w14:textId="77777777" w:rsidR="00E671DE" w:rsidRDefault="00E671DE" w:rsidP="00E671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For media inquiries, please reach out to:</w:t>
      </w:r>
      <w:r>
        <w:rPr>
          <w:rStyle w:val="normaltextrun"/>
          <w:rFonts w:ascii="Arial" w:hAnsi="Arial" w:cs="Arial"/>
          <w:color w:val="000000"/>
        </w:rPr>
        <w:t> </w:t>
      </w:r>
      <w:r>
        <w:rPr>
          <w:rStyle w:val="eop"/>
          <w:rFonts w:ascii="Arial" w:hAnsi="Arial" w:cs="Arial"/>
          <w:color w:val="000000"/>
        </w:rPr>
        <w:t> </w:t>
      </w:r>
    </w:p>
    <w:p w14:paraId="20F9775A" w14:textId="77777777" w:rsidR="00E671DE" w:rsidRDefault="00E671DE" w:rsidP="00E671DE">
      <w:pPr>
        <w:pStyle w:val="paragraph"/>
        <w:spacing w:before="0" w:beforeAutospacing="0" w:after="0" w:afterAutospacing="0"/>
        <w:rPr>
          <w:rFonts w:ascii="Segoe UI" w:hAnsi="Segoe UI" w:cs="Segoe UI"/>
          <w:sz w:val="18"/>
          <w:szCs w:val="18"/>
        </w:rPr>
      </w:pPr>
      <w:r w:rsidRPr="64FA4802">
        <w:rPr>
          <w:rStyle w:val="normaltextrun"/>
          <w:rFonts w:ascii="Arial" w:hAnsi="Arial" w:cs="Arial"/>
          <w:color w:val="000000" w:themeColor="text1"/>
        </w:rPr>
        <w:t>Euijin Kim, Communications Officer, </w:t>
      </w:r>
      <w:hyperlink r:id="rId15">
        <w:r w:rsidRPr="64FA4802">
          <w:rPr>
            <w:rStyle w:val="normaltextrun"/>
            <w:rFonts w:ascii="Arial" w:hAnsi="Arial" w:cs="Arial"/>
            <w:color w:val="0075C8"/>
          </w:rPr>
          <w:t>euijin.kim@forourclimate.org</w:t>
        </w:r>
      </w:hyperlink>
      <w:r w:rsidRPr="64FA4802">
        <w:rPr>
          <w:rStyle w:val="normaltextrun"/>
          <w:rFonts w:ascii="Arial" w:hAnsi="Arial" w:cs="Arial"/>
          <w:color w:val="000000" w:themeColor="text1"/>
        </w:rPr>
        <w:t> </w:t>
      </w:r>
      <w:r w:rsidRPr="64FA4802">
        <w:rPr>
          <w:rStyle w:val="eop"/>
          <w:rFonts w:ascii="Arial" w:hAnsi="Arial" w:cs="Arial"/>
          <w:color w:val="000000" w:themeColor="text1"/>
        </w:rPr>
        <w:t> </w:t>
      </w:r>
    </w:p>
    <w:p w14:paraId="1D647032" w14:textId="77777777" w:rsidR="00E671DE" w:rsidRDefault="00E671DE" w:rsidP="00E671DE"/>
    <w:bookmarkEnd w:id="0"/>
    <w:p w14:paraId="66BDF270" w14:textId="77777777" w:rsidR="00E671DE" w:rsidRPr="00E671DE" w:rsidRDefault="00E671DE" w:rsidP="00E671DE"/>
    <w:sectPr w:rsidR="00E671DE" w:rsidRPr="00E671D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DE"/>
    <w:rsid w:val="0000565A"/>
    <w:rsid w:val="000155E7"/>
    <w:rsid w:val="00052E76"/>
    <w:rsid w:val="00054AF4"/>
    <w:rsid w:val="00067F48"/>
    <w:rsid w:val="00081E56"/>
    <w:rsid w:val="0009075E"/>
    <w:rsid w:val="00091A05"/>
    <w:rsid w:val="00096096"/>
    <w:rsid w:val="000A2C95"/>
    <w:rsid w:val="000B0193"/>
    <w:rsid w:val="000B497A"/>
    <w:rsid w:val="000B719A"/>
    <w:rsid w:val="000B7543"/>
    <w:rsid w:val="000D5B6D"/>
    <w:rsid w:val="000D5CA5"/>
    <w:rsid w:val="000E719A"/>
    <w:rsid w:val="001049A7"/>
    <w:rsid w:val="00140341"/>
    <w:rsid w:val="00141A23"/>
    <w:rsid w:val="001437F3"/>
    <w:rsid w:val="001638EE"/>
    <w:rsid w:val="00173584"/>
    <w:rsid w:val="00185E2A"/>
    <w:rsid w:val="001B2AE3"/>
    <w:rsid w:val="001B50AD"/>
    <w:rsid w:val="001C1577"/>
    <w:rsid w:val="001D43EB"/>
    <w:rsid w:val="002104BC"/>
    <w:rsid w:val="00214613"/>
    <w:rsid w:val="00220D68"/>
    <w:rsid w:val="00243EC5"/>
    <w:rsid w:val="002526CD"/>
    <w:rsid w:val="00275007"/>
    <w:rsid w:val="00276D68"/>
    <w:rsid w:val="002777FE"/>
    <w:rsid w:val="00281842"/>
    <w:rsid w:val="00291550"/>
    <w:rsid w:val="002A1C60"/>
    <w:rsid w:val="002A24E9"/>
    <w:rsid w:val="002A5B1C"/>
    <w:rsid w:val="002B0C93"/>
    <w:rsid w:val="00335025"/>
    <w:rsid w:val="0035521B"/>
    <w:rsid w:val="00363F1D"/>
    <w:rsid w:val="00382087"/>
    <w:rsid w:val="00392B21"/>
    <w:rsid w:val="003B5976"/>
    <w:rsid w:val="003C00A4"/>
    <w:rsid w:val="003D071F"/>
    <w:rsid w:val="003E48EF"/>
    <w:rsid w:val="003F197C"/>
    <w:rsid w:val="0042541E"/>
    <w:rsid w:val="00430663"/>
    <w:rsid w:val="00441C34"/>
    <w:rsid w:val="00461A54"/>
    <w:rsid w:val="00496C2C"/>
    <w:rsid w:val="004B2861"/>
    <w:rsid w:val="004B35D9"/>
    <w:rsid w:val="004C24F3"/>
    <w:rsid w:val="0050606D"/>
    <w:rsid w:val="00515E9D"/>
    <w:rsid w:val="005224A4"/>
    <w:rsid w:val="00530398"/>
    <w:rsid w:val="0053705D"/>
    <w:rsid w:val="00546797"/>
    <w:rsid w:val="0056277E"/>
    <w:rsid w:val="005750BD"/>
    <w:rsid w:val="005A0F1A"/>
    <w:rsid w:val="005B5622"/>
    <w:rsid w:val="00605A58"/>
    <w:rsid w:val="0060658D"/>
    <w:rsid w:val="00625D1C"/>
    <w:rsid w:val="006302BC"/>
    <w:rsid w:val="00635AFD"/>
    <w:rsid w:val="006622A4"/>
    <w:rsid w:val="00662E36"/>
    <w:rsid w:val="00673CF7"/>
    <w:rsid w:val="00676CF4"/>
    <w:rsid w:val="006A584E"/>
    <w:rsid w:val="006C282F"/>
    <w:rsid w:val="006C6442"/>
    <w:rsid w:val="006D36C6"/>
    <w:rsid w:val="006F01AB"/>
    <w:rsid w:val="006F0FA7"/>
    <w:rsid w:val="006F35E8"/>
    <w:rsid w:val="0071337E"/>
    <w:rsid w:val="00731A4D"/>
    <w:rsid w:val="0073481F"/>
    <w:rsid w:val="007462A2"/>
    <w:rsid w:val="007553DB"/>
    <w:rsid w:val="007651BA"/>
    <w:rsid w:val="00774FA0"/>
    <w:rsid w:val="007778C8"/>
    <w:rsid w:val="007819CD"/>
    <w:rsid w:val="00783F55"/>
    <w:rsid w:val="007E02FB"/>
    <w:rsid w:val="007E3BE4"/>
    <w:rsid w:val="00850B83"/>
    <w:rsid w:val="008612CF"/>
    <w:rsid w:val="00880689"/>
    <w:rsid w:val="008A4797"/>
    <w:rsid w:val="008A747F"/>
    <w:rsid w:val="008C4F6C"/>
    <w:rsid w:val="008C68C2"/>
    <w:rsid w:val="008E17D3"/>
    <w:rsid w:val="008E1E5B"/>
    <w:rsid w:val="008E20E8"/>
    <w:rsid w:val="00922EE1"/>
    <w:rsid w:val="00950752"/>
    <w:rsid w:val="00965EE7"/>
    <w:rsid w:val="00974EFF"/>
    <w:rsid w:val="0099130D"/>
    <w:rsid w:val="009A4277"/>
    <w:rsid w:val="009D7126"/>
    <w:rsid w:val="009E099F"/>
    <w:rsid w:val="009E8F4C"/>
    <w:rsid w:val="00A12C2A"/>
    <w:rsid w:val="00A16B9B"/>
    <w:rsid w:val="00A1775B"/>
    <w:rsid w:val="00A345E4"/>
    <w:rsid w:val="00A4632D"/>
    <w:rsid w:val="00A47DEC"/>
    <w:rsid w:val="00A54C3A"/>
    <w:rsid w:val="00A56151"/>
    <w:rsid w:val="00A67480"/>
    <w:rsid w:val="00A67E22"/>
    <w:rsid w:val="00A74066"/>
    <w:rsid w:val="00A75A4E"/>
    <w:rsid w:val="00A7893B"/>
    <w:rsid w:val="00A91046"/>
    <w:rsid w:val="00B75028"/>
    <w:rsid w:val="00BB06EA"/>
    <w:rsid w:val="00BE0CC0"/>
    <w:rsid w:val="00BF3135"/>
    <w:rsid w:val="00C00524"/>
    <w:rsid w:val="00C02375"/>
    <w:rsid w:val="00C6634B"/>
    <w:rsid w:val="00C72CC5"/>
    <w:rsid w:val="00C775D2"/>
    <w:rsid w:val="00C84224"/>
    <w:rsid w:val="00CC1140"/>
    <w:rsid w:val="00CC3967"/>
    <w:rsid w:val="00CE0177"/>
    <w:rsid w:val="00CE2EAF"/>
    <w:rsid w:val="00CE792F"/>
    <w:rsid w:val="00CF7FA6"/>
    <w:rsid w:val="00D22F2C"/>
    <w:rsid w:val="00D27859"/>
    <w:rsid w:val="00D3012E"/>
    <w:rsid w:val="00D575E9"/>
    <w:rsid w:val="00D6231A"/>
    <w:rsid w:val="00D713B9"/>
    <w:rsid w:val="00D9250C"/>
    <w:rsid w:val="00DA0BAA"/>
    <w:rsid w:val="00DA66DD"/>
    <w:rsid w:val="00DB72A9"/>
    <w:rsid w:val="00DC22C6"/>
    <w:rsid w:val="00DD436E"/>
    <w:rsid w:val="00DE602C"/>
    <w:rsid w:val="00E14B1B"/>
    <w:rsid w:val="00E30915"/>
    <w:rsid w:val="00E340FB"/>
    <w:rsid w:val="00E409B6"/>
    <w:rsid w:val="00E529DD"/>
    <w:rsid w:val="00E648AE"/>
    <w:rsid w:val="00E671DE"/>
    <w:rsid w:val="00E915B7"/>
    <w:rsid w:val="00E93D96"/>
    <w:rsid w:val="00EAD0B6"/>
    <w:rsid w:val="00EC195E"/>
    <w:rsid w:val="00EF1B0D"/>
    <w:rsid w:val="00F07773"/>
    <w:rsid w:val="00F214D5"/>
    <w:rsid w:val="00F803F3"/>
    <w:rsid w:val="00F91868"/>
    <w:rsid w:val="00FA6150"/>
    <w:rsid w:val="00FB5640"/>
    <w:rsid w:val="00FF508E"/>
    <w:rsid w:val="0124C436"/>
    <w:rsid w:val="012DA665"/>
    <w:rsid w:val="0151E8F6"/>
    <w:rsid w:val="015B9BE9"/>
    <w:rsid w:val="01708004"/>
    <w:rsid w:val="01743766"/>
    <w:rsid w:val="01749175"/>
    <w:rsid w:val="017A53EC"/>
    <w:rsid w:val="0193EB88"/>
    <w:rsid w:val="0197DC04"/>
    <w:rsid w:val="01B0D190"/>
    <w:rsid w:val="01FC8715"/>
    <w:rsid w:val="0203F6C3"/>
    <w:rsid w:val="0210FE4A"/>
    <w:rsid w:val="0282FAFA"/>
    <w:rsid w:val="028E00F4"/>
    <w:rsid w:val="029DA8FD"/>
    <w:rsid w:val="02BD7F45"/>
    <w:rsid w:val="02CDD35F"/>
    <w:rsid w:val="02EB6F94"/>
    <w:rsid w:val="030474F0"/>
    <w:rsid w:val="030BB1A9"/>
    <w:rsid w:val="031F8274"/>
    <w:rsid w:val="0327D9F6"/>
    <w:rsid w:val="033572CD"/>
    <w:rsid w:val="0345FD9F"/>
    <w:rsid w:val="03500688"/>
    <w:rsid w:val="0361457C"/>
    <w:rsid w:val="0367D8B7"/>
    <w:rsid w:val="03732053"/>
    <w:rsid w:val="0373A08E"/>
    <w:rsid w:val="0378EB55"/>
    <w:rsid w:val="03A7618C"/>
    <w:rsid w:val="03DD9666"/>
    <w:rsid w:val="047AA614"/>
    <w:rsid w:val="04D009BF"/>
    <w:rsid w:val="04DC4D18"/>
    <w:rsid w:val="05078EFC"/>
    <w:rsid w:val="051C6040"/>
    <w:rsid w:val="0528C4A7"/>
    <w:rsid w:val="053AE255"/>
    <w:rsid w:val="056924BB"/>
    <w:rsid w:val="0583A59F"/>
    <w:rsid w:val="05A455E0"/>
    <w:rsid w:val="05A73FA5"/>
    <w:rsid w:val="05AC0502"/>
    <w:rsid w:val="05C0E1D9"/>
    <w:rsid w:val="05E22151"/>
    <w:rsid w:val="05E9EEDF"/>
    <w:rsid w:val="0605D8C8"/>
    <w:rsid w:val="06248538"/>
    <w:rsid w:val="06E3F49B"/>
    <w:rsid w:val="07223887"/>
    <w:rsid w:val="073DC861"/>
    <w:rsid w:val="07489FAC"/>
    <w:rsid w:val="075F74C1"/>
    <w:rsid w:val="076AD176"/>
    <w:rsid w:val="0781E40A"/>
    <w:rsid w:val="07932B27"/>
    <w:rsid w:val="07F2E2C1"/>
    <w:rsid w:val="07FE7553"/>
    <w:rsid w:val="0807985A"/>
    <w:rsid w:val="081DE805"/>
    <w:rsid w:val="08244C8C"/>
    <w:rsid w:val="08AA7BC4"/>
    <w:rsid w:val="08EBA1FF"/>
    <w:rsid w:val="08FA0B9A"/>
    <w:rsid w:val="090FE490"/>
    <w:rsid w:val="091E5248"/>
    <w:rsid w:val="09976E62"/>
    <w:rsid w:val="09A7881F"/>
    <w:rsid w:val="09B98690"/>
    <w:rsid w:val="09E04F10"/>
    <w:rsid w:val="09F1A263"/>
    <w:rsid w:val="09FAA364"/>
    <w:rsid w:val="0A144AE2"/>
    <w:rsid w:val="0A443736"/>
    <w:rsid w:val="0A593802"/>
    <w:rsid w:val="0A5CE3D1"/>
    <w:rsid w:val="0A853D82"/>
    <w:rsid w:val="0AA89956"/>
    <w:rsid w:val="0ABD6A9A"/>
    <w:rsid w:val="0AFFE3E1"/>
    <w:rsid w:val="0B0FFA60"/>
    <w:rsid w:val="0B744B62"/>
    <w:rsid w:val="0B887A96"/>
    <w:rsid w:val="0BB1879C"/>
    <w:rsid w:val="0BCC7566"/>
    <w:rsid w:val="0BD22C4A"/>
    <w:rsid w:val="0C0F7417"/>
    <w:rsid w:val="0C60DF85"/>
    <w:rsid w:val="0C6D6092"/>
    <w:rsid w:val="0C996939"/>
    <w:rsid w:val="0CBC844B"/>
    <w:rsid w:val="0CEBBEEA"/>
    <w:rsid w:val="0CF08447"/>
    <w:rsid w:val="0D4C7884"/>
    <w:rsid w:val="0D69047D"/>
    <w:rsid w:val="0D691010"/>
    <w:rsid w:val="0D6CADC1"/>
    <w:rsid w:val="0DB3A13D"/>
    <w:rsid w:val="0DC2D843"/>
    <w:rsid w:val="0DFC822D"/>
    <w:rsid w:val="0E142806"/>
    <w:rsid w:val="0E3AB669"/>
    <w:rsid w:val="0E64BF8E"/>
    <w:rsid w:val="0E665DBD"/>
    <w:rsid w:val="0E681823"/>
    <w:rsid w:val="0EA3DCC6"/>
    <w:rsid w:val="0EF6479F"/>
    <w:rsid w:val="0EFF22E0"/>
    <w:rsid w:val="0F081CCF"/>
    <w:rsid w:val="0F2332D2"/>
    <w:rsid w:val="0F4B644A"/>
    <w:rsid w:val="0F708686"/>
    <w:rsid w:val="0F748295"/>
    <w:rsid w:val="0F80C53E"/>
    <w:rsid w:val="0F821B6C"/>
    <w:rsid w:val="0F8557CA"/>
    <w:rsid w:val="0FA94BDE"/>
    <w:rsid w:val="0FAD56A3"/>
    <w:rsid w:val="0FB0DE5B"/>
    <w:rsid w:val="0FB79CF1"/>
    <w:rsid w:val="0FCE4AC8"/>
    <w:rsid w:val="0FF47F1C"/>
    <w:rsid w:val="10035276"/>
    <w:rsid w:val="102EF9CA"/>
    <w:rsid w:val="105B226B"/>
    <w:rsid w:val="107C74BC"/>
    <w:rsid w:val="1094CC55"/>
    <w:rsid w:val="109745E0"/>
    <w:rsid w:val="10B52902"/>
    <w:rsid w:val="10B90EE6"/>
    <w:rsid w:val="10E38E8E"/>
    <w:rsid w:val="110B1295"/>
    <w:rsid w:val="111B150B"/>
    <w:rsid w:val="1126EAA2"/>
    <w:rsid w:val="112AC6B7"/>
    <w:rsid w:val="1153BBE1"/>
    <w:rsid w:val="11587018"/>
    <w:rsid w:val="11960661"/>
    <w:rsid w:val="11E51ACB"/>
    <w:rsid w:val="11F1FEBB"/>
    <w:rsid w:val="125D58B2"/>
    <w:rsid w:val="1290B9C0"/>
    <w:rsid w:val="12A2D50B"/>
    <w:rsid w:val="12CDEC2B"/>
    <w:rsid w:val="13250834"/>
    <w:rsid w:val="13309D3A"/>
    <w:rsid w:val="1331A4EC"/>
    <w:rsid w:val="135A89B9"/>
    <w:rsid w:val="136FDD45"/>
    <w:rsid w:val="13C0CFA5"/>
    <w:rsid w:val="13CE6BD0"/>
    <w:rsid w:val="13EF1C11"/>
    <w:rsid w:val="13F1144F"/>
    <w:rsid w:val="14167F55"/>
    <w:rsid w:val="14177B74"/>
    <w:rsid w:val="1426C2F3"/>
    <w:rsid w:val="14838630"/>
    <w:rsid w:val="14948E36"/>
    <w:rsid w:val="14AE8B74"/>
    <w:rsid w:val="14F6E06A"/>
    <w:rsid w:val="1579578C"/>
    <w:rsid w:val="158EAB18"/>
    <w:rsid w:val="1595E385"/>
    <w:rsid w:val="15DEED77"/>
    <w:rsid w:val="15ED2E10"/>
    <w:rsid w:val="164C9C14"/>
    <w:rsid w:val="1662341F"/>
    <w:rsid w:val="16A70804"/>
    <w:rsid w:val="16C81BD6"/>
    <w:rsid w:val="16E2CC9B"/>
    <w:rsid w:val="1704FF2A"/>
    <w:rsid w:val="17104C65"/>
    <w:rsid w:val="1724A3A0"/>
    <w:rsid w:val="1767FFB4"/>
    <w:rsid w:val="176EBE4A"/>
    <w:rsid w:val="177EF16F"/>
    <w:rsid w:val="17A13FDF"/>
    <w:rsid w:val="17A3705B"/>
    <w:rsid w:val="17DDDA09"/>
    <w:rsid w:val="17F0F173"/>
    <w:rsid w:val="180880F3"/>
    <w:rsid w:val="181351BF"/>
    <w:rsid w:val="181A1A24"/>
    <w:rsid w:val="181B1643"/>
    <w:rsid w:val="182672F8"/>
    <w:rsid w:val="185A7EE4"/>
    <w:rsid w:val="18A18A28"/>
    <w:rsid w:val="18D79149"/>
    <w:rsid w:val="18E364B3"/>
    <w:rsid w:val="193D3879"/>
    <w:rsid w:val="19548817"/>
    <w:rsid w:val="19797894"/>
    <w:rsid w:val="197B16C3"/>
    <w:rsid w:val="199700AC"/>
    <w:rsid w:val="19A1D7F7"/>
    <w:rsid w:val="19AB1435"/>
    <w:rsid w:val="19F5E946"/>
    <w:rsid w:val="1A025EC0"/>
    <w:rsid w:val="1A04DC68"/>
    <w:rsid w:val="1A107D01"/>
    <w:rsid w:val="1A42D6D0"/>
    <w:rsid w:val="1AB15C9A"/>
    <w:rsid w:val="1AB4E2A6"/>
    <w:rsid w:val="1ADF07BF"/>
    <w:rsid w:val="1AE2FC96"/>
    <w:rsid w:val="1B03B40F"/>
    <w:rsid w:val="1B0C2C7F"/>
    <w:rsid w:val="1B188553"/>
    <w:rsid w:val="1B339B56"/>
    <w:rsid w:val="1B743675"/>
    <w:rsid w:val="1BAD0C18"/>
    <w:rsid w:val="1BADB9BB"/>
    <w:rsid w:val="1BCA9FC3"/>
    <w:rsid w:val="1BF08CDF"/>
    <w:rsid w:val="1C27901F"/>
    <w:rsid w:val="1C48447D"/>
    <w:rsid w:val="1C6D291E"/>
    <w:rsid w:val="1C956BDB"/>
    <w:rsid w:val="1CAF46C4"/>
    <w:rsid w:val="1CE8ED28"/>
    <w:rsid w:val="1CEA8B26"/>
    <w:rsid w:val="1D3D3565"/>
    <w:rsid w:val="1D6177F6"/>
    <w:rsid w:val="1D68D89C"/>
    <w:rsid w:val="1D93266E"/>
    <w:rsid w:val="1DA1DC59"/>
    <w:rsid w:val="1DCD83AD"/>
    <w:rsid w:val="1DCDDDBC"/>
    <w:rsid w:val="1DE96D96"/>
    <w:rsid w:val="1DECCC7B"/>
    <w:rsid w:val="1E2B6495"/>
    <w:rsid w:val="1E2BE6AB"/>
    <w:rsid w:val="1E3C1D62"/>
    <w:rsid w:val="1E604F9D"/>
    <w:rsid w:val="1E7D08B5"/>
    <w:rsid w:val="1E93896D"/>
    <w:rsid w:val="1E9F6618"/>
    <w:rsid w:val="1EAC7EF9"/>
    <w:rsid w:val="1EF551FD"/>
    <w:rsid w:val="1F215D2F"/>
    <w:rsid w:val="1F3CED09"/>
    <w:rsid w:val="1F8B5A4B"/>
    <w:rsid w:val="1F8F38EB"/>
    <w:rsid w:val="1FAB98EF"/>
    <w:rsid w:val="1FC397C5"/>
    <w:rsid w:val="1FDD3625"/>
    <w:rsid w:val="1FEB2D28"/>
    <w:rsid w:val="2016B89F"/>
    <w:rsid w:val="207CE6CE"/>
    <w:rsid w:val="20958CE3"/>
    <w:rsid w:val="209A95F4"/>
    <w:rsid w:val="20DDA068"/>
    <w:rsid w:val="20E01E10"/>
    <w:rsid w:val="20FE92F8"/>
    <w:rsid w:val="212AAF06"/>
    <w:rsid w:val="213B5A12"/>
    <w:rsid w:val="215A1CAD"/>
    <w:rsid w:val="218DAA11"/>
    <w:rsid w:val="21B99BC4"/>
    <w:rsid w:val="21E38843"/>
    <w:rsid w:val="22136F8A"/>
    <w:rsid w:val="221E0983"/>
    <w:rsid w:val="22278313"/>
    <w:rsid w:val="224FAFA5"/>
    <w:rsid w:val="22528503"/>
    <w:rsid w:val="226BC290"/>
    <w:rsid w:val="22BB0DB9"/>
    <w:rsid w:val="22C26395"/>
    <w:rsid w:val="22D680ED"/>
    <w:rsid w:val="22F2930F"/>
    <w:rsid w:val="22FDACA9"/>
    <w:rsid w:val="232DCB78"/>
    <w:rsid w:val="235B769D"/>
    <w:rsid w:val="235F72AC"/>
    <w:rsid w:val="23951C6A"/>
    <w:rsid w:val="243DDEBF"/>
    <w:rsid w:val="243F810B"/>
    <w:rsid w:val="24461282"/>
    <w:rsid w:val="2451E5EC"/>
    <w:rsid w:val="248FCFC9"/>
    <w:rsid w:val="24AAB200"/>
    <w:rsid w:val="24ABB9B2"/>
    <w:rsid w:val="24ADB1F0"/>
    <w:rsid w:val="24C2960B"/>
    <w:rsid w:val="24C4B35B"/>
    <w:rsid w:val="24E65FBB"/>
    <w:rsid w:val="24E7F9CD"/>
    <w:rsid w:val="253C50C4"/>
    <w:rsid w:val="2555D589"/>
    <w:rsid w:val="25692544"/>
    <w:rsid w:val="2570DFF9"/>
    <w:rsid w:val="258B7F47"/>
    <w:rsid w:val="25B026A5"/>
    <w:rsid w:val="25C7BF62"/>
    <w:rsid w:val="25C91590"/>
    <w:rsid w:val="25E016FB"/>
    <w:rsid w:val="261E4B37"/>
    <w:rsid w:val="261F68E2"/>
    <w:rsid w:val="264D88F8"/>
    <w:rsid w:val="265DC7B0"/>
    <w:rsid w:val="26872EC5"/>
    <w:rsid w:val="270865CF"/>
    <w:rsid w:val="2743F847"/>
    <w:rsid w:val="277A77AF"/>
    <w:rsid w:val="27803862"/>
    <w:rsid w:val="27961158"/>
    <w:rsid w:val="27A8A358"/>
    <w:rsid w:val="27ACCAE3"/>
    <w:rsid w:val="27B5814D"/>
    <w:rsid w:val="27DA0C28"/>
    <w:rsid w:val="27DC0466"/>
    <w:rsid w:val="28026B8B"/>
    <w:rsid w:val="28174862"/>
    <w:rsid w:val="28275FDC"/>
    <w:rsid w:val="282B5BEB"/>
    <w:rsid w:val="282E631F"/>
    <w:rsid w:val="283EB739"/>
    <w:rsid w:val="28C6A146"/>
    <w:rsid w:val="290A7F70"/>
    <w:rsid w:val="290D02E9"/>
    <w:rsid w:val="2931D721"/>
    <w:rsid w:val="293C04E6"/>
    <w:rsid w:val="2957EECF"/>
    <w:rsid w:val="295A0F46"/>
    <w:rsid w:val="295B4DB4"/>
    <w:rsid w:val="295C8CEE"/>
    <w:rsid w:val="2962C61A"/>
    <w:rsid w:val="297B01D6"/>
    <w:rsid w:val="2A462DAF"/>
    <w:rsid w:val="2A5AFEF3"/>
    <w:rsid w:val="2A725650"/>
    <w:rsid w:val="2A7FAB43"/>
    <w:rsid w:val="2A9AB5B3"/>
    <w:rsid w:val="2AD6F5CE"/>
    <w:rsid w:val="2AFB3C7C"/>
    <w:rsid w:val="2B085E9E"/>
    <w:rsid w:val="2B521BE5"/>
    <w:rsid w:val="2B6FFE0C"/>
    <w:rsid w:val="2B7B5AC1"/>
    <w:rsid w:val="2B8539D8"/>
    <w:rsid w:val="2B966531"/>
    <w:rsid w:val="2BC22854"/>
    <w:rsid w:val="2BFC91CB"/>
    <w:rsid w:val="2C118B48"/>
    <w:rsid w:val="2C322FF6"/>
    <w:rsid w:val="2C35EC4F"/>
    <w:rsid w:val="2C54D875"/>
    <w:rsid w:val="2C959631"/>
    <w:rsid w:val="2CAEAC3B"/>
    <w:rsid w:val="2CDC693C"/>
    <w:rsid w:val="2CFC2B4A"/>
    <w:rsid w:val="2D6468AB"/>
    <w:rsid w:val="2D6660E9"/>
    <w:rsid w:val="2DCB0BFA"/>
    <w:rsid w:val="2DD75389"/>
    <w:rsid w:val="2DE5474C"/>
    <w:rsid w:val="2E0F80A1"/>
    <w:rsid w:val="2E1FF22A"/>
    <w:rsid w:val="2E51F9E8"/>
    <w:rsid w:val="2E621067"/>
    <w:rsid w:val="2E742BB2"/>
    <w:rsid w:val="2E7FC0B8"/>
    <w:rsid w:val="2E9CC8AF"/>
    <w:rsid w:val="2F010355"/>
    <w:rsid w:val="2F039DA3"/>
    <w:rsid w:val="2F4B9482"/>
    <w:rsid w:val="2F5CC3C6"/>
    <w:rsid w:val="2F5F268C"/>
    <w:rsid w:val="2F62863D"/>
    <w:rsid w:val="2F69BB56"/>
    <w:rsid w:val="2FBF6B06"/>
    <w:rsid w:val="2FBF7699"/>
    <w:rsid w:val="2FF0E6E4"/>
    <w:rsid w:val="3017A09D"/>
    <w:rsid w:val="30275658"/>
    <w:rsid w:val="303DD4F1"/>
    <w:rsid w:val="30429A4E"/>
    <w:rsid w:val="305482C8"/>
    <w:rsid w:val="3054E0F4"/>
    <w:rsid w:val="30BD1E55"/>
    <w:rsid w:val="3139846F"/>
    <w:rsid w:val="315E403D"/>
    <w:rsid w:val="317A89E7"/>
    <w:rsid w:val="317B9199"/>
    <w:rsid w:val="318CCC70"/>
    <w:rsid w:val="31DE38D9"/>
    <w:rsid w:val="31F5AFFE"/>
    <w:rsid w:val="325A32D6"/>
    <w:rsid w:val="3261ED8B"/>
    <w:rsid w:val="3268AC21"/>
    <w:rsid w:val="32784CE1"/>
    <w:rsid w:val="329D7A51"/>
    <w:rsid w:val="32ACC29C"/>
    <w:rsid w:val="32B188F4"/>
    <w:rsid w:val="32C6989C"/>
    <w:rsid w:val="32D76DD1"/>
    <w:rsid w:val="3302F462"/>
    <w:rsid w:val="336FF0A5"/>
    <w:rsid w:val="339CE458"/>
    <w:rsid w:val="33C8263C"/>
    <w:rsid w:val="33E95BE7"/>
    <w:rsid w:val="33F7C99F"/>
    <w:rsid w:val="342852F6"/>
    <w:rsid w:val="3429BBFB"/>
    <w:rsid w:val="3450BDEC"/>
    <w:rsid w:val="3474DE25"/>
    <w:rsid w:val="349D4757"/>
    <w:rsid w:val="34C8907F"/>
    <w:rsid w:val="34EBE6A1"/>
    <w:rsid w:val="34ECE2C0"/>
    <w:rsid w:val="353730D2"/>
    <w:rsid w:val="35393913"/>
    <w:rsid w:val="35629022"/>
    <w:rsid w:val="3596792D"/>
    <w:rsid w:val="35DB0B43"/>
    <w:rsid w:val="35E2CFC7"/>
    <w:rsid w:val="35EE2C7C"/>
    <w:rsid w:val="360936EC"/>
    <w:rsid w:val="3612732A"/>
    <w:rsid w:val="3636FF80"/>
    <w:rsid w:val="3683BAF3"/>
    <w:rsid w:val="36C09D1E"/>
    <w:rsid w:val="36CE68C6"/>
    <w:rsid w:val="36DB6E42"/>
    <w:rsid w:val="371AAEED"/>
    <w:rsid w:val="372397A9"/>
    <w:rsid w:val="3768955C"/>
    <w:rsid w:val="3769917B"/>
    <w:rsid w:val="3784A74C"/>
    <w:rsid w:val="37A21D80"/>
    <w:rsid w:val="37BBAA8C"/>
    <w:rsid w:val="37DB956A"/>
    <w:rsid w:val="38118CDB"/>
    <w:rsid w:val="3822E458"/>
    <w:rsid w:val="387921B1"/>
    <w:rsid w:val="387B19EF"/>
    <w:rsid w:val="38CB6D93"/>
    <w:rsid w:val="38FB4947"/>
    <w:rsid w:val="391AFD69"/>
    <w:rsid w:val="3975733F"/>
    <w:rsid w:val="39816EB0"/>
    <w:rsid w:val="39958170"/>
    <w:rsid w:val="39B2AF79"/>
    <w:rsid w:val="39E2ACEB"/>
    <w:rsid w:val="3A104D2F"/>
    <w:rsid w:val="3A139051"/>
    <w:rsid w:val="3A809827"/>
    <w:rsid w:val="3A99E7C2"/>
    <w:rsid w:val="3ABA15BB"/>
    <w:rsid w:val="3AC0D451"/>
    <w:rsid w:val="3AD00B57"/>
    <w:rsid w:val="3AD627DD"/>
    <w:rsid w:val="3AEFBF79"/>
    <w:rsid w:val="3B04B761"/>
    <w:rsid w:val="3B2DF7D2"/>
    <w:rsid w:val="3B3C48E4"/>
    <w:rsid w:val="3BB34791"/>
    <w:rsid w:val="3BE171A4"/>
    <w:rsid w:val="3C0481F2"/>
    <w:rsid w:val="3C0D0FC4"/>
    <w:rsid w:val="3C29A750"/>
    <w:rsid w:val="3C9E9750"/>
    <w:rsid w:val="3CA84829"/>
    <w:rsid w:val="3CABDA79"/>
    <w:rsid w:val="3CCF747F"/>
    <w:rsid w:val="3CD8E38E"/>
    <w:rsid w:val="3CFB4DA9"/>
    <w:rsid w:val="3CFD2A3C"/>
    <w:rsid w:val="3D2556CE"/>
    <w:rsid w:val="3D310717"/>
    <w:rsid w:val="3D4CBA12"/>
    <w:rsid w:val="3D5474C7"/>
    <w:rsid w:val="3DC73E19"/>
    <w:rsid w:val="3DC83A38"/>
    <w:rsid w:val="3E2BDD97"/>
    <w:rsid w:val="3E415C7E"/>
    <w:rsid w:val="3E55CA16"/>
    <w:rsid w:val="3E5BB2C3"/>
    <w:rsid w:val="3EA559EC"/>
    <w:rsid w:val="3EC4F8AC"/>
    <w:rsid w:val="3F0029D1"/>
    <w:rsid w:val="3F36A775"/>
    <w:rsid w:val="3F63CD30"/>
    <w:rsid w:val="3F664AD8"/>
    <w:rsid w:val="3F75C042"/>
    <w:rsid w:val="3F79A626"/>
    <w:rsid w:val="3F7A5893"/>
    <w:rsid w:val="3F8F548A"/>
    <w:rsid w:val="3F983D34"/>
    <w:rsid w:val="3FD1F92C"/>
    <w:rsid w:val="3FE781E2"/>
    <w:rsid w:val="3FEF3C97"/>
    <w:rsid w:val="3FF414CB"/>
    <w:rsid w:val="400EF0B9"/>
    <w:rsid w:val="40367B3B"/>
    <w:rsid w:val="405B63F9"/>
    <w:rsid w:val="4097F7E4"/>
    <w:rsid w:val="40999C52"/>
    <w:rsid w:val="40B38DFD"/>
    <w:rsid w:val="40BA4C93"/>
    <w:rsid w:val="40F1EF58"/>
    <w:rsid w:val="40F35FCE"/>
    <w:rsid w:val="40F3F260"/>
    <w:rsid w:val="40FD3FB1"/>
    <w:rsid w:val="411F99B4"/>
    <w:rsid w:val="41B265A4"/>
    <w:rsid w:val="41CF1EBC"/>
    <w:rsid w:val="41E59F74"/>
    <w:rsid w:val="421BA341"/>
    <w:rsid w:val="428166E5"/>
    <w:rsid w:val="42B15180"/>
    <w:rsid w:val="43074BBE"/>
    <w:rsid w:val="435EEF8F"/>
    <w:rsid w:val="436F22B4"/>
    <w:rsid w:val="438DCF24"/>
    <w:rsid w:val="43D3CDC5"/>
    <w:rsid w:val="4428CEC9"/>
    <w:rsid w:val="44323417"/>
    <w:rsid w:val="444F4258"/>
    <w:rsid w:val="4469D613"/>
    <w:rsid w:val="4481A842"/>
    <w:rsid w:val="448B538F"/>
    <w:rsid w:val="44A477FF"/>
    <w:rsid w:val="44C13117"/>
    <w:rsid w:val="44E07B84"/>
    <w:rsid w:val="44F81EF5"/>
    <w:rsid w:val="450AC13F"/>
    <w:rsid w:val="450DB59C"/>
    <w:rsid w:val="452E8251"/>
    <w:rsid w:val="452EFC5A"/>
    <w:rsid w:val="453AEAD5"/>
    <w:rsid w:val="45658591"/>
    <w:rsid w:val="4579991A"/>
    <w:rsid w:val="45A1C5AC"/>
    <w:rsid w:val="45A744A7"/>
    <w:rsid w:val="45B5D935"/>
    <w:rsid w:val="45C928F0"/>
    <w:rsid w:val="45D0E3A5"/>
    <w:rsid w:val="45EF1960"/>
    <w:rsid w:val="4606EC58"/>
    <w:rsid w:val="460D23C0"/>
    <w:rsid w:val="461D1B40"/>
    <w:rsid w:val="4644A916"/>
    <w:rsid w:val="46754898"/>
    <w:rsid w:val="46B188B3"/>
    <w:rsid w:val="46BE528A"/>
    <w:rsid w:val="46DFD1CB"/>
    <w:rsid w:val="46FD1C2D"/>
    <w:rsid w:val="47919712"/>
    <w:rsid w:val="47968A5A"/>
    <w:rsid w:val="47982889"/>
    <w:rsid w:val="47A3FBF3"/>
    <w:rsid w:val="47A4A996"/>
    <w:rsid w:val="47C087EC"/>
    <w:rsid w:val="47EA746B"/>
    <w:rsid w:val="47FFC7F7"/>
    <w:rsid w:val="483875C2"/>
    <w:rsid w:val="4854FD9E"/>
    <w:rsid w:val="48626F37"/>
    <w:rsid w:val="486B260B"/>
    <w:rsid w:val="48B68086"/>
    <w:rsid w:val="48C2F600"/>
    <w:rsid w:val="48DC992F"/>
    <w:rsid w:val="48F2B6D2"/>
    <w:rsid w:val="48FA7B56"/>
    <w:rsid w:val="492A1EB9"/>
    <w:rsid w:val="4935AD90"/>
    <w:rsid w:val="499F9EFF"/>
    <w:rsid w:val="49AFDDB7"/>
    <w:rsid w:val="4A018789"/>
    <w:rsid w:val="4A34CDB5"/>
    <w:rsid w:val="4A382D66"/>
    <w:rsid w:val="4A3F627F"/>
    <w:rsid w:val="4A4A5A8D"/>
    <w:rsid w:val="4A4B8D9A"/>
    <w:rsid w:val="4AB2A5DA"/>
    <w:rsid w:val="4ABB029F"/>
    <w:rsid w:val="4AD37695"/>
    <w:rsid w:val="4B548192"/>
    <w:rsid w:val="4B68624A"/>
    <w:rsid w:val="4B7D71F2"/>
    <w:rsid w:val="4B90CD40"/>
    <w:rsid w:val="4B92C57E"/>
    <w:rsid w:val="4BB5085B"/>
    <w:rsid w:val="4BD001B8"/>
    <w:rsid w:val="4BDB5E6D"/>
    <w:rsid w:val="4C130069"/>
    <w:rsid w:val="4C1C3114"/>
    <w:rsid w:val="4C27D1AD"/>
    <w:rsid w:val="4C32A8F8"/>
    <w:rsid w:val="4C8C712B"/>
    <w:rsid w:val="4C8E1AED"/>
    <w:rsid w:val="4C8E74FC"/>
    <w:rsid w:val="4CD826B0"/>
    <w:rsid w:val="4CFFC8A7"/>
    <w:rsid w:val="4D20E6DD"/>
    <w:rsid w:val="4D320059"/>
    <w:rsid w:val="4D6D1639"/>
    <w:rsid w:val="4D725346"/>
    <w:rsid w:val="4DC46C57"/>
    <w:rsid w:val="4DC66495"/>
    <w:rsid w:val="4DCEF401"/>
    <w:rsid w:val="4E0B1757"/>
    <w:rsid w:val="4E0F9C40"/>
    <w:rsid w:val="4E290BD5"/>
    <w:rsid w:val="4E30C68A"/>
    <w:rsid w:val="4E3F86DB"/>
    <w:rsid w:val="4E4597CE"/>
    <w:rsid w:val="4E587455"/>
    <w:rsid w:val="4E5A74A5"/>
    <w:rsid w:val="4E6F844D"/>
    <w:rsid w:val="4E82D408"/>
    <w:rsid w:val="4E9DCD65"/>
    <w:rsid w:val="4ED9157E"/>
    <w:rsid w:val="4F0BC5C7"/>
    <w:rsid w:val="4F11287D"/>
    <w:rsid w:val="4F490201"/>
    <w:rsid w:val="4F63A14F"/>
    <w:rsid w:val="4F802D48"/>
    <w:rsid w:val="4FF4A558"/>
    <w:rsid w:val="4FFC6D48"/>
    <w:rsid w:val="4FFEAEFF"/>
    <w:rsid w:val="500C1EF7"/>
    <w:rsid w:val="500CD7FB"/>
    <w:rsid w:val="500EB5F1"/>
    <w:rsid w:val="502FB250"/>
    <w:rsid w:val="5066E3BF"/>
    <w:rsid w:val="507C36D5"/>
    <w:rsid w:val="50883246"/>
    <w:rsid w:val="508E5220"/>
    <w:rsid w:val="50C492B3"/>
    <w:rsid w:val="50D92731"/>
    <w:rsid w:val="511D2201"/>
    <w:rsid w:val="5122D8E5"/>
    <w:rsid w:val="51243DEB"/>
    <w:rsid w:val="5139ADFA"/>
    <w:rsid w:val="518D9891"/>
    <w:rsid w:val="51B32A4F"/>
    <w:rsid w:val="51BA8AF5"/>
    <w:rsid w:val="51BD057B"/>
    <w:rsid w:val="51DB9545"/>
    <w:rsid w:val="5270A174"/>
    <w:rsid w:val="527B78BF"/>
    <w:rsid w:val="52904A03"/>
    <w:rsid w:val="52AED9CD"/>
    <w:rsid w:val="52B49C44"/>
    <w:rsid w:val="52B67716"/>
    <w:rsid w:val="52EC3A5B"/>
    <w:rsid w:val="53127D2C"/>
    <w:rsid w:val="53506709"/>
    <w:rsid w:val="5362F80E"/>
    <w:rsid w:val="5380647B"/>
    <w:rsid w:val="53811482"/>
    <w:rsid w:val="538DF383"/>
    <w:rsid w:val="53A6F6FB"/>
    <w:rsid w:val="53FCE804"/>
    <w:rsid w:val="540D3C1E"/>
    <w:rsid w:val="544B7477"/>
    <w:rsid w:val="545F8800"/>
    <w:rsid w:val="5489ACD0"/>
    <w:rsid w:val="5495B03D"/>
    <w:rsid w:val="550AC63B"/>
    <w:rsid w:val="5540655F"/>
    <w:rsid w:val="5560011F"/>
    <w:rsid w:val="55A60C8F"/>
    <w:rsid w:val="55A6AE9F"/>
    <w:rsid w:val="55AC7116"/>
    <w:rsid w:val="55B2E84E"/>
    <w:rsid w:val="56039EFB"/>
    <w:rsid w:val="562983D8"/>
    <w:rsid w:val="56693A98"/>
    <w:rsid w:val="56713EC5"/>
    <w:rsid w:val="56AFE4BB"/>
    <w:rsid w:val="56E3BE9F"/>
    <w:rsid w:val="56FEDCA6"/>
    <w:rsid w:val="5721F6F8"/>
    <w:rsid w:val="5791991C"/>
    <w:rsid w:val="57D2D165"/>
    <w:rsid w:val="57DF6E1D"/>
    <w:rsid w:val="57EF5D5E"/>
    <w:rsid w:val="581AA686"/>
    <w:rsid w:val="5838DC41"/>
    <w:rsid w:val="583EF8C7"/>
    <w:rsid w:val="58786030"/>
    <w:rsid w:val="588946D9"/>
    <w:rsid w:val="588B9711"/>
    <w:rsid w:val="588F6816"/>
    <w:rsid w:val="589DE161"/>
    <w:rsid w:val="589EDD80"/>
    <w:rsid w:val="58AA3A35"/>
    <w:rsid w:val="58AAEE21"/>
    <w:rsid w:val="5906C4EF"/>
    <w:rsid w:val="592566DA"/>
    <w:rsid w:val="592D214A"/>
    <w:rsid w:val="5933E9AF"/>
    <w:rsid w:val="59404283"/>
    <w:rsid w:val="59470119"/>
    <w:rsid w:val="5963B54B"/>
    <w:rsid w:val="5992271B"/>
    <w:rsid w:val="59978D0E"/>
    <w:rsid w:val="59D5D0FA"/>
    <w:rsid w:val="59E10CBA"/>
    <w:rsid w:val="59F35912"/>
    <w:rsid w:val="5A12B325"/>
    <w:rsid w:val="5A19CBCA"/>
    <w:rsid w:val="5A3BF201"/>
    <w:rsid w:val="5ABBA782"/>
    <w:rsid w:val="5AD6BD53"/>
    <w:rsid w:val="5AF2C736"/>
    <w:rsid w:val="5AF9FE3A"/>
    <w:rsid w:val="5B2DAB71"/>
    <w:rsid w:val="5B310B22"/>
    <w:rsid w:val="5B38BA44"/>
    <w:rsid w:val="5B535992"/>
    <w:rsid w:val="5B5EAAB4"/>
    <w:rsid w:val="5B74FA5F"/>
    <w:rsid w:val="5B7AA030"/>
    <w:rsid w:val="5B9C4C90"/>
    <w:rsid w:val="5B9F0F17"/>
    <w:rsid w:val="5C0FAE23"/>
    <w:rsid w:val="5C23F78F"/>
    <w:rsid w:val="5C3998C0"/>
    <w:rsid w:val="5C3A0F93"/>
    <w:rsid w:val="5CC2F572"/>
    <w:rsid w:val="5CC78946"/>
    <w:rsid w:val="5CEBA87F"/>
    <w:rsid w:val="5D119509"/>
    <w:rsid w:val="5D12171F"/>
    <w:rsid w:val="5D2B86B4"/>
    <w:rsid w:val="5D34C2F2"/>
    <w:rsid w:val="5D92AF6D"/>
    <w:rsid w:val="5D93A97F"/>
    <w:rsid w:val="5DE9F9F8"/>
    <w:rsid w:val="5E12EA58"/>
    <w:rsid w:val="5E1E69FC"/>
    <w:rsid w:val="5E283DE4"/>
    <w:rsid w:val="5E45C5FC"/>
    <w:rsid w:val="5E86CC6F"/>
    <w:rsid w:val="5E8E5EEB"/>
    <w:rsid w:val="5EEEE5B4"/>
    <w:rsid w:val="5EFBD5B7"/>
    <w:rsid w:val="5F4E7B64"/>
    <w:rsid w:val="5FC3D0DC"/>
    <w:rsid w:val="5FEF5836"/>
    <w:rsid w:val="60179A2A"/>
    <w:rsid w:val="601ABADD"/>
    <w:rsid w:val="6037E991"/>
    <w:rsid w:val="603B2CBA"/>
    <w:rsid w:val="603C28D9"/>
    <w:rsid w:val="6097A618"/>
    <w:rsid w:val="60C771BA"/>
    <w:rsid w:val="60DC0C53"/>
    <w:rsid w:val="60E96CD9"/>
    <w:rsid w:val="611A503F"/>
    <w:rsid w:val="61681EF5"/>
    <w:rsid w:val="6179DAE9"/>
    <w:rsid w:val="61807146"/>
    <w:rsid w:val="619A8B2A"/>
    <w:rsid w:val="62095408"/>
    <w:rsid w:val="62337679"/>
    <w:rsid w:val="62523FD8"/>
    <w:rsid w:val="6288BD7C"/>
    <w:rsid w:val="6297D8D7"/>
    <w:rsid w:val="629832E6"/>
    <w:rsid w:val="62B860DF"/>
    <w:rsid w:val="62CDB46B"/>
    <w:rsid w:val="62D26F30"/>
    <w:rsid w:val="62F002DB"/>
    <w:rsid w:val="632D3F15"/>
    <w:rsid w:val="6341529E"/>
    <w:rsid w:val="63AD7A00"/>
    <w:rsid w:val="63DF6935"/>
    <w:rsid w:val="64207623"/>
    <w:rsid w:val="6457106D"/>
    <w:rsid w:val="647209CA"/>
    <w:rsid w:val="64AF4604"/>
    <w:rsid w:val="64FA9E86"/>
    <w:rsid w:val="6502CD75"/>
    <w:rsid w:val="650DD48F"/>
    <w:rsid w:val="652A15A4"/>
    <w:rsid w:val="65655DA8"/>
    <w:rsid w:val="6584FFC7"/>
    <w:rsid w:val="65A7F592"/>
    <w:rsid w:val="65C2EEEF"/>
    <w:rsid w:val="65DE7687"/>
    <w:rsid w:val="65E18CD6"/>
    <w:rsid w:val="65F22CB0"/>
    <w:rsid w:val="65F43FBE"/>
    <w:rsid w:val="6605AF3C"/>
    <w:rsid w:val="66453E8C"/>
    <w:rsid w:val="66A79687"/>
    <w:rsid w:val="66FF7114"/>
    <w:rsid w:val="673E9AF4"/>
    <w:rsid w:val="6756834E"/>
    <w:rsid w:val="6763C216"/>
    <w:rsid w:val="67A794AD"/>
    <w:rsid w:val="6822355A"/>
    <w:rsid w:val="6829C7D6"/>
    <w:rsid w:val="68439074"/>
    <w:rsid w:val="6887B451"/>
    <w:rsid w:val="68BE5A2E"/>
    <w:rsid w:val="68BF1842"/>
    <w:rsid w:val="68EA6F38"/>
    <w:rsid w:val="691B3EF7"/>
    <w:rsid w:val="691C46A9"/>
    <w:rsid w:val="693AC7F3"/>
    <w:rsid w:val="6952BA7E"/>
    <w:rsid w:val="695F39C7"/>
    <w:rsid w:val="6965DBB7"/>
    <w:rsid w:val="6996BF1D"/>
    <w:rsid w:val="69A317F1"/>
    <w:rsid w:val="69BD0210"/>
    <w:rsid w:val="69EE8F12"/>
    <w:rsid w:val="69EF8B31"/>
    <w:rsid w:val="69FCE024"/>
    <w:rsid w:val="6A0B32DD"/>
    <w:rsid w:val="6A106891"/>
    <w:rsid w:val="6A1C782C"/>
    <w:rsid w:val="6A2CC67A"/>
    <w:rsid w:val="6A618B35"/>
    <w:rsid w:val="6A718BFD"/>
    <w:rsid w:val="6A73DED1"/>
    <w:rsid w:val="6ABA7F82"/>
    <w:rsid w:val="6AC211FE"/>
    <w:rsid w:val="6ADB078A"/>
    <w:rsid w:val="6B468CDC"/>
    <w:rsid w:val="6B4EDE0E"/>
    <w:rsid w:val="6B51DDFE"/>
    <w:rsid w:val="6B8A8BC9"/>
    <w:rsid w:val="6B900BBF"/>
    <w:rsid w:val="6B997ACE"/>
    <w:rsid w:val="6BB71954"/>
    <w:rsid w:val="6BC96215"/>
    <w:rsid w:val="6BEC0A94"/>
    <w:rsid w:val="6BFA4644"/>
    <w:rsid w:val="6C0D5152"/>
    <w:rsid w:val="6C1E707E"/>
    <w:rsid w:val="6C4B953E"/>
    <w:rsid w:val="6C57EE12"/>
    <w:rsid w:val="6C737DEC"/>
    <w:rsid w:val="6C8B4FD2"/>
    <w:rsid w:val="6CB13C6E"/>
    <w:rsid w:val="6CC283A0"/>
    <w:rsid w:val="6CCBC496"/>
    <w:rsid w:val="6CDCE3C2"/>
    <w:rsid w:val="6CDD23EA"/>
    <w:rsid w:val="6CEC74D7"/>
    <w:rsid w:val="6D2FF59E"/>
    <w:rsid w:val="6D6DABE1"/>
    <w:rsid w:val="6D74059E"/>
    <w:rsid w:val="6D8A436D"/>
    <w:rsid w:val="6D8B3F8C"/>
    <w:rsid w:val="6D9DA3A1"/>
    <w:rsid w:val="6DAC91DD"/>
    <w:rsid w:val="6E249741"/>
    <w:rsid w:val="6E2B545B"/>
    <w:rsid w:val="6E4FEBCA"/>
    <w:rsid w:val="6E9B0293"/>
    <w:rsid w:val="6E9F8A87"/>
    <w:rsid w:val="6EAFD3D7"/>
    <w:rsid w:val="6EBC708F"/>
    <w:rsid w:val="6ECF87F9"/>
    <w:rsid w:val="6EE2E347"/>
    <w:rsid w:val="6F04520C"/>
    <w:rsid w:val="6F20C191"/>
    <w:rsid w:val="6F36DF34"/>
    <w:rsid w:val="6F6E471B"/>
    <w:rsid w:val="6F7AE3D3"/>
    <w:rsid w:val="6FDE8732"/>
    <w:rsid w:val="6FDE92C5"/>
    <w:rsid w:val="6FEC9C06"/>
    <w:rsid w:val="6FFB1EBE"/>
    <w:rsid w:val="700873B1"/>
    <w:rsid w:val="7060C5EE"/>
    <w:rsid w:val="709EFE47"/>
    <w:rsid w:val="70C4694D"/>
    <w:rsid w:val="70C5656C"/>
    <w:rsid w:val="70C6E6F5"/>
    <w:rsid w:val="70D583C4"/>
    <w:rsid w:val="7116825E"/>
    <w:rsid w:val="71177E7D"/>
    <w:rsid w:val="711916DB"/>
    <w:rsid w:val="7142782E"/>
    <w:rsid w:val="718D14EE"/>
    <w:rsid w:val="719DE4B3"/>
    <w:rsid w:val="71AEEFA9"/>
    <w:rsid w:val="71CE642B"/>
    <w:rsid w:val="723F94B0"/>
    <w:rsid w:val="72FA860C"/>
    <w:rsid w:val="730FD998"/>
    <w:rsid w:val="731CC741"/>
    <w:rsid w:val="7322F102"/>
    <w:rsid w:val="73423F82"/>
    <w:rsid w:val="734E4AFA"/>
    <w:rsid w:val="736C42F5"/>
    <w:rsid w:val="736E6823"/>
    <w:rsid w:val="736F6442"/>
    <w:rsid w:val="7372156D"/>
    <w:rsid w:val="7381C857"/>
    <w:rsid w:val="7390B693"/>
    <w:rsid w:val="73B3AE89"/>
    <w:rsid w:val="73CB587F"/>
    <w:rsid w:val="73CC549E"/>
    <w:rsid w:val="73CE4CDC"/>
    <w:rsid w:val="73DA484D"/>
    <w:rsid w:val="73F3B7E2"/>
    <w:rsid w:val="740990D8"/>
    <w:rsid w:val="7415E9AC"/>
    <w:rsid w:val="741CA842"/>
    <w:rsid w:val="74238283"/>
    <w:rsid w:val="7446CD12"/>
    <w:rsid w:val="744FDBD3"/>
    <w:rsid w:val="745CEBB0"/>
    <w:rsid w:val="748BC401"/>
    <w:rsid w:val="74AB1E14"/>
    <w:rsid w:val="74B2D8C9"/>
    <w:rsid w:val="74C13BB7"/>
    <w:rsid w:val="74C9003B"/>
    <w:rsid w:val="74D45CF0"/>
    <w:rsid w:val="750CA0FC"/>
    <w:rsid w:val="750F1B82"/>
    <w:rsid w:val="75E367BC"/>
    <w:rsid w:val="7606B24B"/>
    <w:rsid w:val="7607AE6A"/>
    <w:rsid w:val="76295ACA"/>
    <w:rsid w:val="765846BB"/>
    <w:rsid w:val="765EDC4F"/>
    <w:rsid w:val="76B2C660"/>
    <w:rsid w:val="7707FC07"/>
    <w:rsid w:val="773EA1E4"/>
    <w:rsid w:val="77763E2C"/>
    <w:rsid w:val="779D8A7E"/>
    <w:rsid w:val="77BB9DA9"/>
    <w:rsid w:val="77C66F4B"/>
    <w:rsid w:val="7825748B"/>
    <w:rsid w:val="787BE8A0"/>
    <w:rsid w:val="78836106"/>
    <w:rsid w:val="78927B66"/>
    <w:rsid w:val="789E76D7"/>
    <w:rsid w:val="78D19433"/>
    <w:rsid w:val="78D57A17"/>
    <w:rsid w:val="78DD34CC"/>
    <w:rsid w:val="78E89181"/>
    <w:rsid w:val="78F8C4A6"/>
    <w:rsid w:val="78FE871D"/>
    <w:rsid w:val="790378FB"/>
    <w:rsid w:val="790C24DA"/>
    <w:rsid w:val="797B99DF"/>
    <w:rsid w:val="7A02C570"/>
    <w:rsid w:val="7A535CBE"/>
    <w:rsid w:val="7A5C99AE"/>
    <w:rsid w:val="7A9AB673"/>
    <w:rsid w:val="7A9BF5AD"/>
    <w:rsid w:val="7AC644A6"/>
    <w:rsid w:val="7AF34038"/>
    <w:rsid w:val="7B417365"/>
    <w:rsid w:val="7B9A67B2"/>
    <w:rsid w:val="7BA647E7"/>
    <w:rsid w:val="7BBBEBD9"/>
    <w:rsid w:val="7BE17E1D"/>
    <w:rsid w:val="7BF275C2"/>
    <w:rsid w:val="7BF7A68A"/>
    <w:rsid w:val="7BFC503C"/>
    <w:rsid w:val="7BFE3735"/>
    <w:rsid w:val="7C0D2571"/>
    <w:rsid w:val="7C48C37C"/>
    <w:rsid w:val="7CAD6E8D"/>
    <w:rsid w:val="7CAF66CB"/>
    <w:rsid w:val="7CBF9646"/>
    <w:rsid w:val="7CD03380"/>
    <w:rsid w:val="7D04AB72"/>
    <w:rsid w:val="7D19D83E"/>
    <w:rsid w:val="7D27E701"/>
    <w:rsid w:val="7D2AD0C6"/>
    <w:rsid w:val="7D4376DB"/>
    <w:rsid w:val="7D7198B5"/>
    <w:rsid w:val="7D842D8E"/>
    <w:rsid w:val="7D8B8A60"/>
    <w:rsid w:val="7D94C69E"/>
    <w:rsid w:val="7DAC7CF0"/>
    <w:rsid w:val="7DB711BA"/>
    <w:rsid w:val="7DC5AA04"/>
    <w:rsid w:val="7DDD7C33"/>
    <w:rsid w:val="7E004BF0"/>
    <w:rsid w:val="7E5BF0B6"/>
    <w:rsid w:val="7E6FF1A2"/>
    <w:rsid w:val="7E7FC178"/>
    <w:rsid w:val="7E82250A"/>
    <w:rsid w:val="7E8A5642"/>
    <w:rsid w:val="7E8AD04B"/>
    <w:rsid w:val="7EA3D16A"/>
    <w:rsid w:val="7EA5C9A8"/>
    <w:rsid w:val="7EB0C0BB"/>
    <w:rsid w:val="7ECB9EBA"/>
    <w:rsid w:val="7ED6BFDE"/>
    <w:rsid w:val="7F02D148"/>
    <w:rsid w:val="7F16BC48"/>
    <w:rsid w:val="7F19AC88"/>
    <w:rsid w:val="7F222FC2"/>
    <w:rsid w:val="7F4756E4"/>
    <w:rsid w:val="7F48C986"/>
    <w:rsid w:val="7F68F7B1"/>
    <w:rsid w:val="7F846AE5"/>
    <w:rsid w:val="7F99BE71"/>
    <w:rsid w:val="7F9E6802"/>
    <w:rsid w:val="7FA17926"/>
    <w:rsid w:val="7FBF2977"/>
    <w:rsid w:val="7FDBB57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EFD1"/>
  <w15:chartTrackingRefBased/>
  <w15:docId w15:val="{C9E0CCAB-71AC-43A1-9BE2-031C1F2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DE"/>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E671DE"/>
    <w:pPr>
      <w:widowControl/>
      <w:wordWrap/>
      <w:autoSpaceDE/>
      <w:autoSpaceDN/>
      <w:spacing w:after="0" w:line="240" w:lineRule="auto"/>
      <w:jc w:val="left"/>
    </w:pPr>
    <w:rPr>
      <w:rFonts w:ascii="Calibri" w:eastAsia="굴림" w:hAnsi="Calibri" w:cs="Calibri"/>
      <w:kern w:val="0"/>
      <w:sz w:val="22"/>
      <w:lang w:val="en-US"/>
    </w:rPr>
  </w:style>
  <w:style w:type="character" w:customStyle="1" w:styleId="xxxxxnormaltextrun">
    <w:name w:val="x_xxxxnormaltextrun"/>
    <w:basedOn w:val="DefaultParagraphFont"/>
    <w:rsid w:val="00E671DE"/>
  </w:style>
  <w:style w:type="paragraph" w:customStyle="1" w:styleId="paragraph">
    <w:name w:val="paragraph"/>
    <w:basedOn w:val="Normal"/>
    <w:rsid w:val="00E671DE"/>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customStyle="1" w:styleId="normaltextrun">
    <w:name w:val="normaltextrun"/>
    <w:basedOn w:val="DefaultParagraphFont"/>
    <w:rsid w:val="00E671DE"/>
  </w:style>
  <w:style w:type="character" w:customStyle="1" w:styleId="eop">
    <w:name w:val="eop"/>
    <w:basedOn w:val="DefaultParagraphFont"/>
    <w:rsid w:val="00E671DE"/>
  </w:style>
  <w:style w:type="character" w:customStyle="1" w:styleId="scxw57821831">
    <w:name w:val="scxw57821831"/>
    <w:basedOn w:val="DefaultParagraphFont"/>
    <w:rsid w:val="00E671DE"/>
  </w:style>
  <w:style w:type="character" w:styleId="CommentReference">
    <w:name w:val="annotation reference"/>
    <w:basedOn w:val="DefaultParagraphFont"/>
    <w:uiPriority w:val="99"/>
    <w:semiHidden/>
    <w:unhideWhenUsed/>
    <w:rsid w:val="00EF1B0D"/>
    <w:rPr>
      <w:sz w:val="18"/>
      <w:szCs w:val="18"/>
    </w:rPr>
  </w:style>
  <w:style w:type="paragraph" w:styleId="CommentText">
    <w:name w:val="annotation text"/>
    <w:basedOn w:val="Normal"/>
    <w:link w:val="CommentTextChar"/>
    <w:uiPriority w:val="99"/>
    <w:unhideWhenUsed/>
    <w:rsid w:val="00EF1B0D"/>
    <w:pPr>
      <w:jc w:val="left"/>
    </w:pPr>
  </w:style>
  <w:style w:type="character" w:customStyle="1" w:styleId="CommentTextChar">
    <w:name w:val="Comment Text Char"/>
    <w:basedOn w:val="DefaultParagraphFont"/>
    <w:link w:val="CommentText"/>
    <w:uiPriority w:val="99"/>
    <w:rsid w:val="00EF1B0D"/>
    <w:rPr>
      <w:lang w:val="en-GB"/>
    </w:rPr>
  </w:style>
  <w:style w:type="paragraph" w:styleId="CommentSubject">
    <w:name w:val="annotation subject"/>
    <w:basedOn w:val="CommentText"/>
    <w:next w:val="CommentText"/>
    <w:link w:val="CommentSubjectChar"/>
    <w:uiPriority w:val="99"/>
    <w:semiHidden/>
    <w:unhideWhenUsed/>
    <w:rsid w:val="00EF1B0D"/>
    <w:rPr>
      <w:b/>
      <w:bCs/>
    </w:rPr>
  </w:style>
  <w:style w:type="character" w:customStyle="1" w:styleId="CommentSubjectChar">
    <w:name w:val="Comment Subject Char"/>
    <w:basedOn w:val="CommentTextChar"/>
    <w:link w:val="CommentSubject"/>
    <w:uiPriority w:val="99"/>
    <w:semiHidden/>
    <w:rsid w:val="00EF1B0D"/>
    <w:rPr>
      <w:b/>
      <w:bCs/>
      <w:lang w:val="en-GB"/>
    </w:rPr>
  </w:style>
  <w:style w:type="character" w:styleId="Hyperlink">
    <w:name w:val="Hyperlink"/>
    <w:basedOn w:val="DefaultParagraphFont"/>
    <w:uiPriority w:val="99"/>
    <w:unhideWhenUsed/>
    <w:rsid w:val="00673CF7"/>
    <w:rPr>
      <w:color w:val="0563C1" w:themeColor="hyperlink"/>
      <w:u w:val="single"/>
    </w:rPr>
  </w:style>
  <w:style w:type="character" w:styleId="UnresolvedMention">
    <w:name w:val="Unresolved Mention"/>
    <w:basedOn w:val="DefaultParagraphFont"/>
    <w:uiPriority w:val="99"/>
    <w:semiHidden/>
    <w:unhideWhenUsed/>
    <w:rsid w:val="00673CF7"/>
    <w:rPr>
      <w:color w:val="605E5C"/>
      <w:shd w:val="clear" w:color="auto" w:fill="E1DFDD"/>
    </w:rPr>
  </w:style>
  <w:style w:type="character" w:styleId="Emphasis">
    <w:name w:val="Emphasis"/>
    <w:basedOn w:val="DefaultParagraphFont"/>
    <w:uiPriority w:val="20"/>
    <w:qFormat/>
    <w:rsid w:val="00FF508E"/>
    <w:rPr>
      <w:i/>
      <w:iCs/>
    </w:rPr>
  </w:style>
  <w:style w:type="character" w:styleId="Mention">
    <w:name w:val="Mention"/>
    <w:basedOn w:val="DefaultParagraphFont"/>
    <w:uiPriority w:val="99"/>
    <w:unhideWhenUsed/>
    <w:rsid w:val="002526CD"/>
    <w:rPr>
      <w:color w:val="2B579A"/>
      <w:shd w:val="clear" w:color="auto" w:fill="E1DFDD"/>
    </w:rPr>
  </w:style>
  <w:style w:type="character" w:styleId="FollowedHyperlink">
    <w:name w:val="FollowedHyperlink"/>
    <w:basedOn w:val="DefaultParagraphFont"/>
    <w:uiPriority w:val="99"/>
    <w:semiHidden/>
    <w:unhideWhenUsed/>
    <w:rsid w:val="00713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han.co.kr/view.html?art_id=202106071527011" TargetMode="External"/><Relationship Id="rId13" Type="http://schemas.openxmlformats.org/officeDocument/2006/relationships/hyperlink" Target="https://www.reuters.com/business/finance/climate-change-is-hurting-insurers-report-2022-05-17/" TargetMode="External"/><Relationship Id="rId3" Type="http://schemas.openxmlformats.org/officeDocument/2006/relationships/webSettings" Target="webSettings.xml"/><Relationship Id="rId7" Type="http://schemas.openxmlformats.org/officeDocument/2006/relationships/hyperlink" Target="https://www.theguardian.com/environment/2022/apr/26/too-many-new-coal-fired-plants-planned-for-15c-climate-goal-report-concludes" TargetMode="External"/><Relationship Id="rId12" Type="http://schemas.openxmlformats.org/officeDocument/2006/relationships/hyperlink" Target="https://www.eco-business.com/news/floods-in-asia-are-costing-us30-billion-a-year/?utm_medium=email&amp;utm_campaign=6%20April%202022%20newsletter&amp;utm_content=6%20April%202022%20newsletter+CID_d4f5e25037e22045c6c4904c6bddf28e&amp;utm_source=Campaign%20Monit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pcc.ch/report/ar6/wg3/" TargetMode="External"/><Relationship Id="rId11" Type="http://schemas.openxmlformats.org/officeDocument/2006/relationships/hyperlink" Target="https://coalpolicytool.org/" TargetMode="External"/><Relationship Id="rId5" Type="http://schemas.openxmlformats.org/officeDocument/2006/relationships/hyperlink" Target="https://www.hi.co.kr/FileActionServlet/preview/0/data/202207/d677a0f0baee6f7d289874049a88371a.pdf" TargetMode="External"/><Relationship Id="rId15" Type="http://schemas.openxmlformats.org/officeDocument/2006/relationships/hyperlink" Target="http://euijin.kim@forourclimate.org/" TargetMode="External"/><Relationship Id="rId10" Type="http://schemas.openxmlformats.org/officeDocument/2006/relationships/hyperlink" Target="https://www.unepfi.org/net-zero-insurance/" TargetMode="External"/><Relationship Id="rId4" Type="http://schemas.openxmlformats.org/officeDocument/2006/relationships/hyperlink" Target="https://www.samsungfire.com/company/P_U03_05_04_001.html" TargetMode="External"/><Relationship Id="rId9" Type="http://schemas.openxmlformats.org/officeDocument/2006/relationships/hyperlink" Target="https://global.insure-our-future.com/sompo-becomes-first-asian-insurer-to-rule-out-coal-companies/" TargetMode="External"/><Relationship Id="rId14" Type="http://schemas.openxmlformats.org/officeDocument/2006/relationships/hyperlink" Target="https://global.insure-our-future.com/coal-exit-policies-add-billions-of-dollars-to-insurers-shareholder-value-analyst-report-sugg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2</cp:revision>
  <dcterms:created xsi:type="dcterms:W3CDTF">2022-07-19T01:44:00Z</dcterms:created>
  <dcterms:modified xsi:type="dcterms:W3CDTF">2022-07-19T01:44:00Z</dcterms:modified>
</cp:coreProperties>
</file>